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B" w:rsidRPr="00B60FE2" w:rsidRDefault="00901FB0" w:rsidP="007673CD">
      <w:pPr>
        <w:jc w:val="center"/>
        <w:rPr>
          <w:b/>
          <w:sz w:val="28"/>
          <w:szCs w:val="28"/>
        </w:rPr>
      </w:pPr>
      <w:r w:rsidRPr="00B60FE2">
        <w:rPr>
          <w:b/>
          <w:sz w:val="28"/>
          <w:szCs w:val="28"/>
        </w:rPr>
        <w:t xml:space="preserve">PROGRAMMATION </w:t>
      </w:r>
      <w:r w:rsidR="00F16214">
        <w:rPr>
          <w:b/>
          <w:sz w:val="28"/>
          <w:szCs w:val="28"/>
        </w:rPr>
        <w:t>FRANCAIS</w:t>
      </w:r>
      <w:r w:rsidR="00182DCD" w:rsidRPr="00B60FE2">
        <w:rPr>
          <w:b/>
          <w:sz w:val="28"/>
          <w:szCs w:val="28"/>
        </w:rPr>
        <w:t xml:space="preserve"> COURS </w:t>
      </w:r>
      <w:r w:rsidR="00CA2FA2">
        <w:rPr>
          <w:b/>
          <w:sz w:val="28"/>
          <w:szCs w:val="28"/>
        </w:rPr>
        <w:t>MOYEN 2</w:t>
      </w:r>
      <w:r w:rsidR="00CA2FA2">
        <w:rPr>
          <w:b/>
          <w:sz w:val="28"/>
          <w:szCs w:val="28"/>
          <w:vertAlign w:val="superscript"/>
        </w:rPr>
        <w:t xml:space="preserve">ème </w:t>
      </w:r>
      <w:r w:rsidR="00CA2FA2">
        <w:rPr>
          <w:b/>
          <w:sz w:val="28"/>
          <w:szCs w:val="28"/>
        </w:rPr>
        <w:t>année (CM2</w:t>
      </w:r>
      <w:r w:rsidR="00430B8F" w:rsidRPr="00B60FE2">
        <w:rPr>
          <w:b/>
          <w:sz w:val="28"/>
          <w:szCs w:val="28"/>
        </w:rPr>
        <w:t>)</w:t>
      </w:r>
    </w:p>
    <w:p w:rsidR="00182DCD" w:rsidRPr="00C773B0" w:rsidRDefault="00182DCD" w:rsidP="0037743C">
      <w:r w:rsidRPr="00C773B0">
        <w:t>En référence aux repères annuels de progression</w:t>
      </w:r>
      <w:r w:rsidR="00CA2FA2">
        <w:t xml:space="preserve"> de CM2</w:t>
      </w:r>
      <w:r w:rsidRPr="00C773B0">
        <w:t> </w:t>
      </w:r>
    </w:p>
    <w:tbl>
      <w:tblPr>
        <w:tblStyle w:val="Grilledutableau"/>
        <w:tblW w:w="22681" w:type="dxa"/>
        <w:tblInd w:w="-15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970"/>
        <w:gridCol w:w="3559"/>
        <w:gridCol w:w="3382"/>
        <w:gridCol w:w="136"/>
        <w:gridCol w:w="26"/>
        <w:gridCol w:w="3382"/>
        <w:gridCol w:w="20"/>
        <w:gridCol w:w="3321"/>
        <w:gridCol w:w="81"/>
        <w:gridCol w:w="3361"/>
        <w:gridCol w:w="34"/>
        <w:gridCol w:w="18"/>
        <w:gridCol w:w="3391"/>
      </w:tblGrid>
      <w:tr w:rsidR="00C773B0" w:rsidTr="007673CD">
        <w:trPr>
          <w:trHeight w:val="279"/>
        </w:trPr>
        <w:tc>
          <w:tcPr>
            <w:tcW w:w="1970" w:type="dxa"/>
            <w:vMerge w:val="restart"/>
            <w:shd w:val="clear" w:color="auto" w:fill="E2EFD9" w:themeFill="accent6" w:themeFillTint="33"/>
          </w:tcPr>
          <w:p w:rsidR="00F16214" w:rsidRPr="00751569" w:rsidRDefault="00F16214" w:rsidP="003A032D">
            <w:pPr>
              <w:autoSpaceDE w:val="0"/>
              <w:autoSpaceDN w:val="0"/>
              <w:adjustRightInd w:val="0"/>
              <w:rPr>
                <w:rFonts w:ascii="Comic Sans MS" w:hAnsi="Comic Sans MS" w:cs="Archive"/>
              </w:rPr>
            </w:pPr>
            <w:r w:rsidRPr="00751569">
              <w:rPr>
                <w:rFonts w:ascii="Comic Sans MS" w:hAnsi="Comic Sans MS" w:cs="Archive"/>
              </w:rPr>
              <w:t>Langage oral</w:t>
            </w:r>
          </w:p>
          <w:p w:rsidR="003A032D" w:rsidRPr="00751569" w:rsidRDefault="007673CD" w:rsidP="00F16214">
            <w:pPr>
              <w:rPr>
                <w:rFonts w:ascii="Comic Sans MS" w:hAnsi="Comic Sans MS"/>
                <w:b/>
              </w:rPr>
            </w:pPr>
            <w:r>
              <w:rPr>
                <w:rFonts w:ascii="Roboto,Bold" w:hAnsi="Roboto,Bold" w:cs="Roboto,Bold"/>
                <w:b/>
                <w:bCs/>
                <w:color w:val="EF7444"/>
                <w:sz w:val="26"/>
                <w:szCs w:val="26"/>
              </w:rPr>
              <w:t>Écouter pour comprendre un message oral, un propos, un discours, un texte lu</w:t>
            </w:r>
          </w:p>
        </w:tc>
        <w:tc>
          <w:tcPr>
            <w:tcW w:w="3559" w:type="dxa"/>
            <w:shd w:val="clear" w:color="auto" w:fill="E2EFD9" w:themeFill="accent6" w:themeFillTint="33"/>
          </w:tcPr>
          <w:p w:rsidR="00C773B0" w:rsidRDefault="00CA2FA2" w:rsidP="001E30C7">
            <w:pPr>
              <w:jc w:val="center"/>
              <w:rPr>
                <w:b/>
              </w:rPr>
            </w:pPr>
            <w:r>
              <w:rPr>
                <w:b/>
              </w:rPr>
              <w:t>Attendus de fin de CM2</w:t>
            </w:r>
          </w:p>
          <w:p w:rsidR="00C773B0" w:rsidRPr="00F047DF" w:rsidRDefault="00C773B0" w:rsidP="001E30C7">
            <w:pPr>
              <w:jc w:val="center"/>
              <w:rPr>
                <w:b/>
              </w:rPr>
            </w:pPr>
            <w:r>
              <w:rPr>
                <w:b/>
              </w:rPr>
              <w:t>(cf. repères annuels de progression)</w:t>
            </w:r>
          </w:p>
        </w:tc>
        <w:tc>
          <w:tcPr>
            <w:tcW w:w="3382" w:type="dxa"/>
            <w:shd w:val="clear" w:color="auto" w:fill="E2EFD9" w:themeFill="accent6" w:themeFillTint="33"/>
          </w:tcPr>
          <w:p w:rsidR="00C773B0" w:rsidRPr="00FF48A7" w:rsidRDefault="00C773B0" w:rsidP="001E30C7">
            <w:pPr>
              <w:jc w:val="center"/>
              <w:rPr>
                <w:b/>
              </w:rPr>
            </w:pPr>
            <w:r w:rsidRPr="00FF48A7">
              <w:rPr>
                <w:b/>
              </w:rPr>
              <w:t>Période 1</w:t>
            </w:r>
          </w:p>
        </w:tc>
        <w:tc>
          <w:tcPr>
            <w:tcW w:w="3564" w:type="dxa"/>
            <w:gridSpan w:val="4"/>
            <w:shd w:val="clear" w:color="auto" w:fill="E2EFD9" w:themeFill="accent6" w:themeFillTint="33"/>
          </w:tcPr>
          <w:p w:rsidR="00C773B0" w:rsidRPr="00FF48A7" w:rsidRDefault="00C773B0" w:rsidP="001E30C7">
            <w:pPr>
              <w:jc w:val="center"/>
              <w:rPr>
                <w:b/>
              </w:rPr>
            </w:pPr>
            <w:r w:rsidRPr="00FF48A7">
              <w:rPr>
                <w:b/>
              </w:rPr>
              <w:t>Période 2</w:t>
            </w:r>
          </w:p>
        </w:tc>
        <w:tc>
          <w:tcPr>
            <w:tcW w:w="3321" w:type="dxa"/>
            <w:shd w:val="clear" w:color="auto" w:fill="E2EFD9" w:themeFill="accent6" w:themeFillTint="33"/>
          </w:tcPr>
          <w:p w:rsidR="00C773B0" w:rsidRPr="00FF48A7" w:rsidRDefault="00C773B0" w:rsidP="001E30C7">
            <w:pPr>
              <w:jc w:val="center"/>
              <w:rPr>
                <w:b/>
              </w:rPr>
            </w:pPr>
            <w:r w:rsidRPr="00FF48A7">
              <w:rPr>
                <w:b/>
              </w:rPr>
              <w:t>Période 3</w:t>
            </w:r>
          </w:p>
        </w:tc>
        <w:tc>
          <w:tcPr>
            <w:tcW w:w="3442" w:type="dxa"/>
            <w:gridSpan w:val="2"/>
            <w:shd w:val="clear" w:color="auto" w:fill="E2EFD9" w:themeFill="accent6" w:themeFillTint="33"/>
          </w:tcPr>
          <w:p w:rsidR="00C773B0" w:rsidRPr="00FF48A7" w:rsidRDefault="00C773B0" w:rsidP="001E30C7">
            <w:pPr>
              <w:jc w:val="center"/>
              <w:rPr>
                <w:b/>
              </w:rPr>
            </w:pPr>
            <w:r w:rsidRPr="00FF48A7">
              <w:rPr>
                <w:b/>
              </w:rPr>
              <w:t>Période 4</w:t>
            </w:r>
          </w:p>
        </w:tc>
        <w:tc>
          <w:tcPr>
            <w:tcW w:w="3443" w:type="dxa"/>
            <w:gridSpan w:val="3"/>
            <w:shd w:val="clear" w:color="auto" w:fill="E2EFD9" w:themeFill="accent6" w:themeFillTint="33"/>
          </w:tcPr>
          <w:p w:rsidR="00C773B0" w:rsidRPr="00FF48A7" w:rsidRDefault="00C773B0" w:rsidP="001E30C7">
            <w:pPr>
              <w:jc w:val="center"/>
              <w:rPr>
                <w:b/>
              </w:rPr>
            </w:pPr>
            <w:r w:rsidRPr="00FF48A7">
              <w:rPr>
                <w:b/>
              </w:rPr>
              <w:t>Période 5</w:t>
            </w:r>
          </w:p>
        </w:tc>
      </w:tr>
      <w:tr w:rsidR="00C773B0" w:rsidTr="007673CD">
        <w:trPr>
          <w:trHeight w:val="3187"/>
        </w:trPr>
        <w:tc>
          <w:tcPr>
            <w:tcW w:w="1970" w:type="dxa"/>
            <w:vMerge/>
            <w:shd w:val="clear" w:color="auto" w:fill="E2EFD9" w:themeFill="accent6" w:themeFillTint="33"/>
          </w:tcPr>
          <w:p w:rsidR="00C773B0" w:rsidRPr="00751569" w:rsidRDefault="00C773B0" w:rsidP="001E30C7">
            <w:pPr>
              <w:rPr>
                <w:rFonts w:ascii="Comic Sans MS" w:hAnsi="Comic Sans MS" w:cstheme="minorHAnsi"/>
                <w:b/>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soutient une attention longue (15 minutes environ) en vue d’une restitution orale de l’essentiel d’un message ou d’un texte entendu.</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En fonction des différents genres de discours entendus (récit, compte rendu, exposé…), il</w:t>
            </w:r>
          </w:p>
          <w:p w:rsidR="00CA2FA2" w:rsidRDefault="00CA2FA2" w:rsidP="00CA2FA2">
            <w:pPr>
              <w:autoSpaceDE w:val="0"/>
              <w:autoSpaceDN w:val="0"/>
              <w:adjustRightInd w:val="0"/>
              <w:rPr>
                <w:rFonts w:ascii="Roboto" w:hAnsi="Roboto" w:cs="Roboto"/>
                <w:color w:val="000000"/>
                <w:sz w:val="20"/>
                <w:szCs w:val="20"/>
              </w:rPr>
            </w:pPr>
            <w:r>
              <w:rPr>
                <w:rFonts w:ascii="Roboto" w:hAnsi="Roboto" w:cs="Roboto"/>
                <w:color w:val="000000"/>
                <w:sz w:val="20"/>
                <w:szCs w:val="20"/>
              </w:rPr>
              <w:t>adapte son écoute de façon à prélever les informations importantes, repérer leurs enchaînements et les mettre en relation avec les informations implicites.</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identifie les effets des éléments vocaux et gestuels dans un discours.</w:t>
            </w:r>
          </w:p>
          <w:p w:rsidR="00C773B0" w:rsidRP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Dans le cadre d’une seconde écoute guidée par le professeur, il lève les difficultés de compréhension rencontrées.</w:t>
            </w:r>
          </w:p>
        </w:tc>
        <w:tc>
          <w:tcPr>
            <w:tcW w:w="3382" w:type="dxa"/>
          </w:tcPr>
          <w:p w:rsidR="00C773B0" w:rsidRPr="005A04BD" w:rsidRDefault="00C773B0" w:rsidP="001E30C7">
            <w:pPr>
              <w:rPr>
                <w:i/>
              </w:rPr>
            </w:pPr>
          </w:p>
        </w:tc>
        <w:tc>
          <w:tcPr>
            <w:tcW w:w="3564" w:type="dxa"/>
            <w:gridSpan w:val="4"/>
          </w:tcPr>
          <w:p w:rsidR="00C773B0" w:rsidRPr="00583953" w:rsidRDefault="00C773B0" w:rsidP="001E30C7">
            <w:pPr>
              <w:rPr>
                <w:b/>
              </w:rPr>
            </w:pPr>
          </w:p>
        </w:tc>
        <w:tc>
          <w:tcPr>
            <w:tcW w:w="3321" w:type="dxa"/>
          </w:tcPr>
          <w:p w:rsidR="00C773B0" w:rsidRPr="00232DDD" w:rsidRDefault="00C773B0" w:rsidP="001E30C7">
            <w:pPr>
              <w:rPr>
                <w:b/>
              </w:rPr>
            </w:pPr>
          </w:p>
        </w:tc>
        <w:tc>
          <w:tcPr>
            <w:tcW w:w="3442" w:type="dxa"/>
            <w:gridSpan w:val="2"/>
          </w:tcPr>
          <w:p w:rsidR="00C773B0" w:rsidRPr="00FF48A7" w:rsidRDefault="00C773B0" w:rsidP="001E30C7">
            <w:pPr>
              <w:rPr>
                <w:b/>
              </w:rPr>
            </w:pPr>
          </w:p>
        </w:tc>
        <w:tc>
          <w:tcPr>
            <w:tcW w:w="3443" w:type="dxa"/>
            <w:gridSpan w:val="3"/>
          </w:tcPr>
          <w:p w:rsidR="00C773B0" w:rsidRPr="00FF48A7" w:rsidRDefault="00C773B0" w:rsidP="001E30C7">
            <w:pPr>
              <w:rPr>
                <w:b/>
              </w:rPr>
            </w:pPr>
          </w:p>
        </w:tc>
      </w:tr>
      <w:tr w:rsidR="001B65B8" w:rsidTr="001B65B8">
        <w:trPr>
          <w:trHeight w:val="1363"/>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reformule les informations entendues en répondant aux questions : Qui ? Quoi ? Quand ? Où ? Comment ? Pourquoi ?</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prend des notes sur la base d’écoutes répétées et prend appui sur le lexique ou expressions entendues pour montrer qu’il a compris.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repère les éléments qui lui permettent de lever l’implicite pour les mettre en relation.</w:t>
            </w:r>
          </w:p>
          <w:p w:rsidR="001B65B8" w:rsidRPr="00FF48A7" w:rsidRDefault="00CA2FA2" w:rsidP="00CA2FA2">
            <w:pPr>
              <w:rPr>
                <w:b/>
              </w:rPr>
            </w:pPr>
            <w:r>
              <w:rPr>
                <w:rFonts w:ascii="Courier New" w:hAnsi="Courier New" w:cs="Courier New"/>
                <w:color w:val="EA6667"/>
                <w:sz w:val="20"/>
                <w:szCs w:val="20"/>
              </w:rPr>
              <w:t xml:space="preserve">o </w:t>
            </w:r>
            <w:r>
              <w:rPr>
                <w:rFonts w:ascii="Roboto" w:hAnsi="Roboto" w:cs="Roboto"/>
                <w:color w:val="000000"/>
                <w:sz w:val="20"/>
                <w:szCs w:val="20"/>
              </w:rPr>
              <w:t>Il indique les éléments vocaux et les postures qui l’aident à comprendre le message.</w:t>
            </w:r>
          </w:p>
        </w:tc>
      </w:tr>
      <w:tr w:rsidR="006228F0" w:rsidTr="007673CD">
        <w:trPr>
          <w:trHeight w:val="262"/>
        </w:trPr>
        <w:tc>
          <w:tcPr>
            <w:tcW w:w="1970" w:type="dxa"/>
            <w:vMerge w:val="restart"/>
            <w:shd w:val="clear" w:color="auto" w:fill="E2EFD9" w:themeFill="accent6" w:themeFillTint="33"/>
          </w:tcPr>
          <w:p w:rsidR="003A032D" w:rsidRPr="00751569" w:rsidRDefault="007673CD" w:rsidP="00F16214">
            <w:pPr>
              <w:rPr>
                <w:rFonts w:ascii="Comic Sans MS" w:hAnsi="Comic Sans MS" w:cstheme="minorHAnsi"/>
                <w:b/>
              </w:rPr>
            </w:pPr>
            <w:r>
              <w:rPr>
                <w:rFonts w:ascii="Roboto,Bold" w:hAnsi="Roboto,Bold" w:cs="Roboto,Bold"/>
                <w:b/>
                <w:bCs/>
                <w:color w:val="EF7444"/>
                <w:sz w:val="26"/>
                <w:szCs w:val="26"/>
              </w:rPr>
              <w:t>Parler en prenant en compte son auditoire</w:t>
            </w:r>
          </w:p>
        </w:tc>
        <w:tc>
          <w:tcPr>
            <w:tcW w:w="3559" w:type="dxa"/>
            <w:shd w:val="clear" w:color="auto" w:fill="E2EFD9" w:themeFill="accent6" w:themeFillTint="33"/>
          </w:tcPr>
          <w:p w:rsidR="006228F0" w:rsidRDefault="00CA2FA2" w:rsidP="006228F0">
            <w:pPr>
              <w:jc w:val="center"/>
              <w:rPr>
                <w:b/>
              </w:rPr>
            </w:pPr>
            <w:r>
              <w:rPr>
                <w:b/>
              </w:rPr>
              <w:t>Attendus de fin de CM2</w:t>
            </w:r>
          </w:p>
          <w:p w:rsidR="006228F0" w:rsidRPr="00F047DF" w:rsidRDefault="006228F0" w:rsidP="006228F0">
            <w:pPr>
              <w:jc w:val="center"/>
              <w:rPr>
                <w:b/>
              </w:rPr>
            </w:pPr>
            <w:r>
              <w:rPr>
                <w:b/>
              </w:rPr>
              <w:t>(cf. repères annuels de progression)</w:t>
            </w:r>
          </w:p>
        </w:tc>
        <w:tc>
          <w:tcPr>
            <w:tcW w:w="3382" w:type="dxa"/>
            <w:shd w:val="clear" w:color="auto" w:fill="E2EFD9" w:themeFill="accent6" w:themeFillTint="33"/>
          </w:tcPr>
          <w:p w:rsidR="006228F0" w:rsidRPr="00FF48A7" w:rsidRDefault="006228F0" w:rsidP="006228F0">
            <w:pPr>
              <w:jc w:val="center"/>
              <w:rPr>
                <w:b/>
              </w:rPr>
            </w:pPr>
            <w:r w:rsidRPr="00FF48A7">
              <w:rPr>
                <w:b/>
              </w:rPr>
              <w:t>Période 1</w:t>
            </w:r>
          </w:p>
        </w:tc>
        <w:tc>
          <w:tcPr>
            <w:tcW w:w="3564" w:type="dxa"/>
            <w:gridSpan w:val="4"/>
            <w:shd w:val="clear" w:color="auto" w:fill="E2EFD9" w:themeFill="accent6" w:themeFillTint="33"/>
          </w:tcPr>
          <w:p w:rsidR="006228F0" w:rsidRPr="00FF48A7" w:rsidRDefault="006228F0" w:rsidP="006228F0">
            <w:pPr>
              <w:jc w:val="center"/>
              <w:rPr>
                <w:b/>
              </w:rPr>
            </w:pPr>
            <w:r w:rsidRPr="00FF48A7">
              <w:rPr>
                <w:b/>
              </w:rPr>
              <w:t>Période 2</w:t>
            </w:r>
          </w:p>
        </w:tc>
        <w:tc>
          <w:tcPr>
            <w:tcW w:w="3321" w:type="dxa"/>
            <w:shd w:val="clear" w:color="auto" w:fill="E2EFD9" w:themeFill="accent6" w:themeFillTint="33"/>
          </w:tcPr>
          <w:p w:rsidR="006228F0" w:rsidRPr="00FF48A7" w:rsidRDefault="006228F0" w:rsidP="006228F0">
            <w:pPr>
              <w:jc w:val="center"/>
              <w:rPr>
                <w:b/>
              </w:rPr>
            </w:pPr>
            <w:r w:rsidRPr="00FF48A7">
              <w:rPr>
                <w:b/>
              </w:rPr>
              <w:t>Période 3</w:t>
            </w:r>
          </w:p>
        </w:tc>
        <w:tc>
          <w:tcPr>
            <w:tcW w:w="3442" w:type="dxa"/>
            <w:gridSpan w:val="2"/>
            <w:shd w:val="clear" w:color="auto" w:fill="E2EFD9" w:themeFill="accent6" w:themeFillTint="33"/>
          </w:tcPr>
          <w:p w:rsidR="006228F0" w:rsidRPr="00FF48A7" w:rsidRDefault="006228F0" w:rsidP="006228F0">
            <w:pPr>
              <w:jc w:val="center"/>
              <w:rPr>
                <w:b/>
              </w:rPr>
            </w:pPr>
            <w:r w:rsidRPr="00FF48A7">
              <w:rPr>
                <w:b/>
              </w:rPr>
              <w:t>Période 4</w:t>
            </w:r>
          </w:p>
        </w:tc>
        <w:tc>
          <w:tcPr>
            <w:tcW w:w="3443" w:type="dxa"/>
            <w:gridSpan w:val="3"/>
            <w:shd w:val="clear" w:color="auto" w:fill="E2EFD9" w:themeFill="accent6" w:themeFillTint="33"/>
          </w:tcPr>
          <w:p w:rsidR="006228F0" w:rsidRPr="00FF48A7" w:rsidRDefault="006228F0" w:rsidP="006228F0">
            <w:pPr>
              <w:jc w:val="center"/>
              <w:rPr>
                <w:b/>
              </w:rPr>
            </w:pPr>
            <w:r w:rsidRPr="00FF48A7">
              <w:rPr>
                <w:b/>
              </w:rPr>
              <w:t>Période 5</w:t>
            </w:r>
          </w:p>
        </w:tc>
      </w:tr>
      <w:tr w:rsidR="006228F0" w:rsidTr="00CA2FA2">
        <w:trPr>
          <w:trHeight w:val="2202"/>
        </w:trPr>
        <w:tc>
          <w:tcPr>
            <w:tcW w:w="1970" w:type="dxa"/>
            <w:vMerge/>
            <w:shd w:val="clear" w:color="auto" w:fill="E2EFD9" w:themeFill="accent6" w:themeFillTint="33"/>
          </w:tcPr>
          <w:p w:rsidR="006228F0" w:rsidRPr="00232DDD" w:rsidRDefault="006228F0" w:rsidP="006228F0">
            <w:pPr>
              <w:rPr>
                <w:rFonts w:cstheme="minorHAnsi"/>
                <w:b/>
                <w:sz w:val="24"/>
                <w:szCs w:val="24"/>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des techniques liées à la voix et au corps pour être compris et susciter l’attention de son auditoire.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prend la parole en s’appuyant sur ses notes.</w:t>
            </w:r>
          </w:p>
          <w:p w:rsidR="00BF23FB" w:rsidRPr="007673CD"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met en voix, seul ou avec des camarades, des textes narratifs plus complexes.</w:t>
            </w:r>
          </w:p>
        </w:tc>
        <w:tc>
          <w:tcPr>
            <w:tcW w:w="3382" w:type="dxa"/>
          </w:tcPr>
          <w:p w:rsidR="006228F0" w:rsidRPr="005A04BD" w:rsidRDefault="006228F0" w:rsidP="006228F0">
            <w:pPr>
              <w:rPr>
                <w:i/>
              </w:rPr>
            </w:pPr>
          </w:p>
        </w:tc>
        <w:tc>
          <w:tcPr>
            <w:tcW w:w="3564" w:type="dxa"/>
            <w:gridSpan w:val="4"/>
          </w:tcPr>
          <w:p w:rsidR="006228F0" w:rsidRPr="00583953" w:rsidRDefault="006228F0" w:rsidP="006228F0">
            <w:pPr>
              <w:rPr>
                <w:b/>
              </w:rPr>
            </w:pPr>
          </w:p>
        </w:tc>
        <w:tc>
          <w:tcPr>
            <w:tcW w:w="3321" w:type="dxa"/>
          </w:tcPr>
          <w:p w:rsidR="006228F0" w:rsidRPr="00232DDD" w:rsidRDefault="006228F0" w:rsidP="006228F0">
            <w:pPr>
              <w:rPr>
                <w:b/>
              </w:rPr>
            </w:pPr>
          </w:p>
        </w:tc>
        <w:tc>
          <w:tcPr>
            <w:tcW w:w="3442" w:type="dxa"/>
            <w:gridSpan w:val="2"/>
          </w:tcPr>
          <w:p w:rsidR="006228F0" w:rsidRPr="00FF48A7" w:rsidRDefault="006228F0" w:rsidP="006228F0">
            <w:pPr>
              <w:rPr>
                <w:b/>
              </w:rPr>
            </w:pPr>
          </w:p>
        </w:tc>
        <w:tc>
          <w:tcPr>
            <w:tcW w:w="3443" w:type="dxa"/>
            <w:gridSpan w:val="3"/>
          </w:tcPr>
          <w:p w:rsidR="006228F0" w:rsidRPr="00FF48A7" w:rsidRDefault="006228F0" w:rsidP="006228F0">
            <w:pPr>
              <w:rPr>
                <w:b/>
              </w:rPr>
            </w:pPr>
          </w:p>
        </w:tc>
      </w:tr>
      <w:tr w:rsidR="001B65B8" w:rsidTr="001B65B8">
        <w:trPr>
          <w:trHeight w:val="1218"/>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analyse sa prestation au moyen d'enregistrements numériques, et s’entraîne pour l’améliorer.</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présente une démarche d’investigation, un travail en jouant sur les variations de la voix et de ses gestes pour canaliser l’attention d’un auditoire élargi. Il explicite la démarche et tire une conclusion.</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s'appuie peu sur le texte qu’il a lui-même rédigé pour illustrer ses propos lors de la prise de parole.</w:t>
            </w:r>
          </w:p>
          <w:p w:rsidR="001B65B8" w:rsidRPr="00FF48A7" w:rsidRDefault="00CA2FA2" w:rsidP="00CA2FA2">
            <w:pPr>
              <w:rPr>
                <w:b/>
              </w:rPr>
            </w:pPr>
            <w:r>
              <w:rPr>
                <w:rFonts w:ascii="Courier New" w:hAnsi="Courier New" w:cs="Courier New"/>
                <w:color w:val="EA6667"/>
                <w:sz w:val="20"/>
                <w:szCs w:val="20"/>
              </w:rPr>
              <w:t xml:space="preserve">o </w:t>
            </w:r>
            <w:r>
              <w:rPr>
                <w:rFonts w:ascii="Roboto" w:hAnsi="Roboto" w:cs="Roboto"/>
                <w:color w:val="000000"/>
                <w:sz w:val="20"/>
                <w:szCs w:val="20"/>
              </w:rPr>
              <w:t>Il met en voix un extrait de roman étudié en classe.</w:t>
            </w:r>
          </w:p>
        </w:tc>
      </w:tr>
      <w:tr w:rsidR="006228F0" w:rsidTr="007673CD">
        <w:trPr>
          <w:trHeight w:val="563"/>
        </w:trPr>
        <w:tc>
          <w:tcPr>
            <w:tcW w:w="1970" w:type="dxa"/>
            <w:vMerge w:val="restart"/>
            <w:shd w:val="clear" w:color="auto" w:fill="E2EFD9" w:themeFill="accent6" w:themeFillTint="33"/>
          </w:tcPr>
          <w:p w:rsidR="007673CD" w:rsidRDefault="007673CD" w:rsidP="007673CD">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Participer à des échanges dans des situations diversifiées</w:t>
            </w:r>
          </w:p>
          <w:p w:rsidR="007673CD" w:rsidRDefault="007673CD" w:rsidP="007673CD">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 xml:space="preserve">(séances d’apprentissage ordinaire, séances de régulation de </w:t>
            </w:r>
            <w:r>
              <w:rPr>
                <w:rFonts w:ascii="Roboto,Bold" w:hAnsi="Roboto,Bold" w:cs="Roboto,Bold"/>
                <w:b/>
                <w:bCs/>
                <w:color w:val="EF7444"/>
                <w:sz w:val="26"/>
                <w:szCs w:val="26"/>
              </w:rPr>
              <w:lastRenderedPageBreak/>
              <w:t>la vie de classe,</w:t>
            </w:r>
          </w:p>
          <w:p w:rsidR="003A032D" w:rsidRPr="00751569" w:rsidRDefault="007673CD" w:rsidP="007673CD">
            <w:pPr>
              <w:rPr>
                <w:rFonts w:ascii="Comic Sans MS" w:hAnsi="Comic Sans MS" w:cstheme="minorHAnsi"/>
                <w:b/>
                <w:color w:val="00B050"/>
              </w:rPr>
            </w:pPr>
            <w:r>
              <w:rPr>
                <w:rFonts w:ascii="Roboto,Bold" w:hAnsi="Roboto,Bold" w:cs="Roboto,Bold"/>
                <w:b/>
                <w:bCs/>
                <w:color w:val="EF7444"/>
                <w:sz w:val="26"/>
                <w:szCs w:val="26"/>
              </w:rPr>
              <w:t>jeux de rôles improvisés ou préparés)</w:t>
            </w:r>
          </w:p>
        </w:tc>
        <w:tc>
          <w:tcPr>
            <w:tcW w:w="3559" w:type="dxa"/>
            <w:shd w:val="clear" w:color="auto" w:fill="E2EFD9" w:themeFill="accent6" w:themeFillTint="33"/>
          </w:tcPr>
          <w:p w:rsidR="006228F0" w:rsidRDefault="00CA2FA2" w:rsidP="006228F0">
            <w:pPr>
              <w:jc w:val="center"/>
              <w:rPr>
                <w:b/>
              </w:rPr>
            </w:pPr>
            <w:r>
              <w:rPr>
                <w:b/>
              </w:rPr>
              <w:lastRenderedPageBreak/>
              <w:t>Attendus de fin de CM2</w:t>
            </w:r>
          </w:p>
          <w:p w:rsidR="006228F0" w:rsidRPr="00F047DF" w:rsidRDefault="006228F0" w:rsidP="006228F0">
            <w:pPr>
              <w:jc w:val="center"/>
              <w:rPr>
                <w:b/>
              </w:rPr>
            </w:pPr>
            <w:r>
              <w:rPr>
                <w:b/>
              </w:rPr>
              <w:t>(cf. repères annuels de progression)</w:t>
            </w:r>
          </w:p>
        </w:tc>
        <w:tc>
          <w:tcPr>
            <w:tcW w:w="3518" w:type="dxa"/>
            <w:gridSpan w:val="2"/>
            <w:shd w:val="clear" w:color="auto" w:fill="E2EFD9" w:themeFill="accent6" w:themeFillTint="33"/>
          </w:tcPr>
          <w:p w:rsidR="006228F0" w:rsidRPr="00FF48A7" w:rsidRDefault="006228F0" w:rsidP="006228F0">
            <w:pPr>
              <w:jc w:val="center"/>
              <w:rPr>
                <w:b/>
              </w:rPr>
            </w:pPr>
            <w:r w:rsidRPr="00FF48A7">
              <w:rPr>
                <w:b/>
              </w:rPr>
              <w:t>Période 1</w:t>
            </w:r>
          </w:p>
        </w:tc>
        <w:tc>
          <w:tcPr>
            <w:tcW w:w="3408" w:type="dxa"/>
            <w:gridSpan w:val="2"/>
            <w:shd w:val="clear" w:color="auto" w:fill="E2EFD9" w:themeFill="accent6" w:themeFillTint="33"/>
          </w:tcPr>
          <w:p w:rsidR="006228F0" w:rsidRPr="00FF48A7" w:rsidRDefault="006228F0" w:rsidP="006228F0">
            <w:pPr>
              <w:jc w:val="center"/>
              <w:rPr>
                <w:b/>
              </w:rPr>
            </w:pPr>
            <w:r w:rsidRPr="00FF48A7">
              <w:rPr>
                <w:b/>
              </w:rPr>
              <w:t>Période 2</w:t>
            </w:r>
          </w:p>
        </w:tc>
        <w:tc>
          <w:tcPr>
            <w:tcW w:w="3422" w:type="dxa"/>
            <w:gridSpan w:val="3"/>
            <w:shd w:val="clear" w:color="auto" w:fill="E2EFD9" w:themeFill="accent6" w:themeFillTint="33"/>
          </w:tcPr>
          <w:p w:rsidR="006228F0" w:rsidRPr="00FF48A7" w:rsidRDefault="006228F0" w:rsidP="006228F0">
            <w:pPr>
              <w:jc w:val="center"/>
              <w:rPr>
                <w:b/>
              </w:rPr>
            </w:pPr>
            <w:r w:rsidRPr="00FF48A7">
              <w:rPr>
                <w:b/>
              </w:rPr>
              <w:t>Période 3</w:t>
            </w:r>
          </w:p>
        </w:tc>
        <w:tc>
          <w:tcPr>
            <w:tcW w:w="3395" w:type="dxa"/>
            <w:gridSpan w:val="2"/>
            <w:shd w:val="clear" w:color="auto" w:fill="E2EFD9" w:themeFill="accent6" w:themeFillTint="33"/>
          </w:tcPr>
          <w:p w:rsidR="006228F0" w:rsidRPr="00FF48A7" w:rsidRDefault="006228F0" w:rsidP="006228F0">
            <w:pPr>
              <w:jc w:val="center"/>
              <w:rPr>
                <w:b/>
              </w:rPr>
            </w:pPr>
            <w:r w:rsidRPr="00FF48A7">
              <w:rPr>
                <w:b/>
              </w:rPr>
              <w:t>Période 4</w:t>
            </w:r>
          </w:p>
        </w:tc>
        <w:tc>
          <w:tcPr>
            <w:tcW w:w="3409" w:type="dxa"/>
            <w:gridSpan w:val="2"/>
            <w:shd w:val="clear" w:color="auto" w:fill="E2EFD9" w:themeFill="accent6" w:themeFillTint="33"/>
          </w:tcPr>
          <w:p w:rsidR="006228F0" w:rsidRPr="00FF48A7" w:rsidRDefault="006228F0" w:rsidP="006228F0">
            <w:pPr>
              <w:jc w:val="center"/>
              <w:rPr>
                <w:b/>
              </w:rPr>
            </w:pPr>
            <w:r w:rsidRPr="00FF48A7">
              <w:rPr>
                <w:b/>
              </w:rPr>
              <w:t>Période 5</w:t>
            </w:r>
          </w:p>
        </w:tc>
      </w:tr>
      <w:tr w:rsidR="006228F0" w:rsidTr="007673CD">
        <w:trPr>
          <w:trHeight w:val="1388"/>
        </w:trPr>
        <w:tc>
          <w:tcPr>
            <w:tcW w:w="1970" w:type="dxa"/>
            <w:vMerge/>
            <w:shd w:val="clear" w:color="auto" w:fill="E2EFD9" w:themeFill="accent6" w:themeFillTint="33"/>
          </w:tcPr>
          <w:p w:rsidR="006228F0" w:rsidRPr="00232DDD" w:rsidRDefault="006228F0" w:rsidP="006228F0">
            <w:pPr>
              <w:rPr>
                <w:rFonts w:cstheme="minorHAnsi"/>
                <w:b/>
                <w:sz w:val="24"/>
                <w:szCs w:val="24"/>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Dans le cadre d’échanges, il réagit aux propos de ses camarades pour les approuver ou donner un point de vue différent en relation avec le sujet abordé.</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appuie sa prise de parole sur le matériau linguistique travaillé en classe, notamment les</w:t>
            </w:r>
          </w:p>
          <w:p w:rsidR="006228F0" w:rsidRPr="00A41DC9" w:rsidRDefault="00CA2FA2" w:rsidP="00CA2FA2">
            <w:pPr>
              <w:rPr>
                <w:rFonts w:ascii="Roboto-Regular" w:hAnsi="Roboto-Regular"/>
                <w:color w:val="000000"/>
                <w:sz w:val="20"/>
                <w:szCs w:val="20"/>
              </w:rPr>
            </w:pPr>
            <w:r>
              <w:rPr>
                <w:rFonts w:ascii="Roboto" w:hAnsi="Roboto" w:cs="Roboto"/>
                <w:color w:val="000000"/>
                <w:sz w:val="20"/>
                <w:szCs w:val="20"/>
              </w:rPr>
              <w:lastRenderedPageBreak/>
              <w:t>expressions et formulations relatives à l’affirmation d’un point de vue.</w:t>
            </w:r>
          </w:p>
        </w:tc>
        <w:tc>
          <w:tcPr>
            <w:tcW w:w="3518" w:type="dxa"/>
            <w:gridSpan w:val="2"/>
          </w:tcPr>
          <w:p w:rsidR="006228F0" w:rsidRPr="005E4241" w:rsidRDefault="006228F0" w:rsidP="006228F0">
            <w:pPr>
              <w:rPr>
                <w:i/>
              </w:rPr>
            </w:pPr>
          </w:p>
        </w:tc>
        <w:tc>
          <w:tcPr>
            <w:tcW w:w="3408" w:type="dxa"/>
            <w:gridSpan w:val="2"/>
          </w:tcPr>
          <w:p w:rsidR="006228F0" w:rsidRDefault="006228F0" w:rsidP="006228F0"/>
        </w:tc>
        <w:tc>
          <w:tcPr>
            <w:tcW w:w="3422" w:type="dxa"/>
            <w:gridSpan w:val="3"/>
          </w:tcPr>
          <w:p w:rsidR="006228F0" w:rsidRDefault="006228F0" w:rsidP="006228F0"/>
        </w:tc>
        <w:tc>
          <w:tcPr>
            <w:tcW w:w="3395" w:type="dxa"/>
            <w:gridSpan w:val="2"/>
          </w:tcPr>
          <w:p w:rsidR="006228F0" w:rsidRPr="008F0B13" w:rsidRDefault="006228F0" w:rsidP="006228F0">
            <w:pPr>
              <w:rPr>
                <w:i/>
              </w:rPr>
            </w:pPr>
          </w:p>
        </w:tc>
        <w:tc>
          <w:tcPr>
            <w:tcW w:w="3409" w:type="dxa"/>
            <w:gridSpan w:val="2"/>
          </w:tcPr>
          <w:p w:rsidR="006228F0" w:rsidRPr="008F0B13" w:rsidRDefault="006228F0" w:rsidP="006228F0">
            <w:pPr>
              <w:rPr>
                <w:i/>
              </w:rPr>
            </w:pPr>
          </w:p>
        </w:tc>
      </w:tr>
      <w:tr w:rsidR="001B65B8" w:rsidTr="001B65B8">
        <w:trPr>
          <w:trHeight w:val="1045"/>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Sans s’éloigner du sujet débattu, il situe son propos par rapport à celui exprimé par les autres. Il réagit aux propos tenus pour les compléter en apportant des arguments. Il collabore à la recherche de solutions.</w:t>
            </w:r>
          </w:p>
          <w:p w:rsidR="001B65B8" w:rsidRPr="008F0B13" w:rsidRDefault="00CA2FA2" w:rsidP="00CA2FA2">
            <w:pPr>
              <w:rPr>
                <w:i/>
              </w:rPr>
            </w:pPr>
            <w:r>
              <w:rPr>
                <w:rFonts w:ascii="Courier New" w:hAnsi="Courier New" w:cs="Courier New"/>
                <w:color w:val="EA6667"/>
                <w:sz w:val="20"/>
                <w:szCs w:val="20"/>
              </w:rPr>
              <w:t xml:space="preserve">o </w:t>
            </w:r>
            <w:r>
              <w:rPr>
                <w:rFonts w:ascii="Roboto" w:hAnsi="Roboto" w:cs="Roboto"/>
                <w:color w:val="000000"/>
                <w:sz w:val="20"/>
                <w:szCs w:val="20"/>
              </w:rPr>
              <w:t>Il synthétise les différents points de vue exprimés et établit des conclusions.</w:t>
            </w:r>
          </w:p>
        </w:tc>
      </w:tr>
      <w:tr w:rsidR="003841B4" w:rsidTr="007673CD">
        <w:trPr>
          <w:trHeight w:val="497"/>
        </w:trPr>
        <w:tc>
          <w:tcPr>
            <w:tcW w:w="1970" w:type="dxa"/>
            <w:vMerge w:val="restart"/>
            <w:shd w:val="clear" w:color="auto" w:fill="E2EFD9" w:themeFill="accent6" w:themeFillTint="33"/>
          </w:tcPr>
          <w:p w:rsidR="003A032D" w:rsidRPr="00751569" w:rsidRDefault="007673CD" w:rsidP="003841B4">
            <w:pPr>
              <w:rPr>
                <w:rFonts w:ascii="Comic Sans MS" w:hAnsi="Comic Sans MS" w:cstheme="minorHAnsi"/>
                <w:b/>
                <w:color w:val="00B050"/>
              </w:rPr>
            </w:pPr>
            <w:r>
              <w:rPr>
                <w:rFonts w:ascii="Roboto,Bold" w:hAnsi="Roboto,Bold" w:cs="Roboto,Bold"/>
                <w:b/>
                <w:bCs/>
                <w:color w:val="EF7444"/>
                <w:sz w:val="26"/>
                <w:szCs w:val="26"/>
              </w:rPr>
              <w:t>Adopter une attitude critique par rapport à son propos</w:t>
            </w:r>
          </w:p>
        </w:tc>
        <w:tc>
          <w:tcPr>
            <w:tcW w:w="3559" w:type="dxa"/>
            <w:shd w:val="clear" w:color="auto" w:fill="E2EFD9" w:themeFill="accent6" w:themeFillTint="33"/>
          </w:tcPr>
          <w:p w:rsidR="003841B4" w:rsidRDefault="00CA2FA2" w:rsidP="003841B4">
            <w:pPr>
              <w:jc w:val="center"/>
              <w:rPr>
                <w:b/>
              </w:rPr>
            </w:pPr>
            <w:r>
              <w:rPr>
                <w:b/>
              </w:rPr>
              <w:t>Attendus de fin de CM2</w:t>
            </w:r>
          </w:p>
          <w:p w:rsidR="003841B4" w:rsidRPr="00F047DF" w:rsidRDefault="003841B4" w:rsidP="003841B4">
            <w:pPr>
              <w:jc w:val="center"/>
              <w:rPr>
                <w:b/>
              </w:rPr>
            </w:pPr>
            <w:r>
              <w:rPr>
                <w:b/>
              </w:rPr>
              <w:t>(cf. repères annuels de progression)</w:t>
            </w:r>
          </w:p>
        </w:tc>
        <w:tc>
          <w:tcPr>
            <w:tcW w:w="3518" w:type="dxa"/>
            <w:gridSpan w:val="2"/>
            <w:shd w:val="clear" w:color="auto" w:fill="E2EFD9" w:themeFill="accent6" w:themeFillTint="33"/>
          </w:tcPr>
          <w:p w:rsidR="003841B4" w:rsidRPr="00FF48A7" w:rsidRDefault="003841B4" w:rsidP="003841B4">
            <w:pPr>
              <w:jc w:val="center"/>
              <w:rPr>
                <w:b/>
              </w:rPr>
            </w:pPr>
            <w:r w:rsidRPr="00FF48A7">
              <w:rPr>
                <w:b/>
              </w:rPr>
              <w:t>Période 1</w:t>
            </w:r>
          </w:p>
        </w:tc>
        <w:tc>
          <w:tcPr>
            <w:tcW w:w="3408" w:type="dxa"/>
            <w:gridSpan w:val="2"/>
            <w:shd w:val="clear" w:color="auto" w:fill="E2EFD9" w:themeFill="accent6" w:themeFillTint="33"/>
          </w:tcPr>
          <w:p w:rsidR="003841B4" w:rsidRPr="00FF48A7" w:rsidRDefault="003841B4" w:rsidP="003841B4">
            <w:pPr>
              <w:jc w:val="center"/>
              <w:rPr>
                <w:b/>
              </w:rPr>
            </w:pPr>
            <w:r w:rsidRPr="00FF48A7">
              <w:rPr>
                <w:b/>
              </w:rPr>
              <w:t>Période 2</w:t>
            </w:r>
          </w:p>
        </w:tc>
        <w:tc>
          <w:tcPr>
            <w:tcW w:w="3422" w:type="dxa"/>
            <w:gridSpan w:val="3"/>
            <w:shd w:val="clear" w:color="auto" w:fill="E2EFD9" w:themeFill="accent6" w:themeFillTint="33"/>
          </w:tcPr>
          <w:p w:rsidR="003841B4" w:rsidRPr="00FF48A7" w:rsidRDefault="003841B4" w:rsidP="003841B4">
            <w:pPr>
              <w:jc w:val="center"/>
              <w:rPr>
                <w:b/>
              </w:rPr>
            </w:pPr>
            <w:r w:rsidRPr="00FF48A7">
              <w:rPr>
                <w:b/>
              </w:rPr>
              <w:t>Période 3</w:t>
            </w:r>
          </w:p>
        </w:tc>
        <w:tc>
          <w:tcPr>
            <w:tcW w:w="3395" w:type="dxa"/>
            <w:gridSpan w:val="2"/>
            <w:shd w:val="clear" w:color="auto" w:fill="E2EFD9" w:themeFill="accent6" w:themeFillTint="33"/>
          </w:tcPr>
          <w:p w:rsidR="003841B4" w:rsidRPr="00FF48A7" w:rsidRDefault="003841B4" w:rsidP="003841B4">
            <w:pPr>
              <w:jc w:val="center"/>
              <w:rPr>
                <w:b/>
              </w:rPr>
            </w:pPr>
            <w:r w:rsidRPr="00FF48A7">
              <w:rPr>
                <w:b/>
              </w:rPr>
              <w:t>Période 4</w:t>
            </w:r>
          </w:p>
        </w:tc>
        <w:tc>
          <w:tcPr>
            <w:tcW w:w="3409" w:type="dxa"/>
            <w:gridSpan w:val="2"/>
            <w:shd w:val="clear" w:color="auto" w:fill="E2EFD9" w:themeFill="accent6" w:themeFillTint="33"/>
          </w:tcPr>
          <w:p w:rsidR="003841B4" w:rsidRPr="00FF48A7" w:rsidRDefault="003841B4" w:rsidP="003841B4">
            <w:pPr>
              <w:jc w:val="center"/>
              <w:rPr>
                <w:b/>
              </w:rPr>
            </w:pPr>
            <w:r w:rsidRPr="00FF48A7">
              <w:rPr>
                <w:b/>
              </w:rPr>
              <w:t>Période 5</w:t>
            </w:r>
          </w:p>
        </w:tc>
      </w:tr>
      <w:tr w:rsidR="003841B4" w:rsidTr="007673CD">
        <w:trPr>
          <w:trHeight w:val="1707"/>
        </w:trPr>
        <w:tc>
          <w:tcPr>
            <w:tcW w:w="1970" w:type="dxa"/>
            <w:vMerge/>
            <w:shd w:val="clear" w:color="auto" w:fill="E2EFD9" w:themeFill="accent6" w:themeFillTint="33"/>
          </w:tcPr>
          <w:p w:rsidR="003841B4" w:rsidRPr="00A32710" w:rsidRDefault="003841B4" w:rsidP="003841B4">
            <w:pPr>
              <w:rPr>
                <w:rFonts w:cstheme="minorHAnsi"/>
                <w:b/>
                <w:sz w:val="24"/>
                <w:szCs w:val="24"/>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participe à des échanges et intervient pour faire respecter les règles élaborées collectivement.</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Après écoute, il améliore sa prise de parole en tenant compte des conseils donnés par le groupe.</w:t>
            </w:r>
          </w:p>
          <w:p w:rsidR="00BF23FB" w:rsidRPr="007A0293" w:rsidRDefault="00CA2FA2" w:rsidP="00CA2FA2">
            <w:pPr>
              <w:rPr>
                <w:rFonts w:cstheme="minorHAnsi"/>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dégage des différences syntaxiques entre un message oral et sa transposition à l’écrit.</w:t>
            </w:r>
          </w:p>
        </w:tc>
        <w:tc>
          <w:tcPr>
            <w:tcW w:w="3518" w:type="dxa"/>
            <w:gridSpan w:val="2"/>
          </w:tcPr>
          <w:p w:rsidR="003841B4" w:rsidRPr="008463BF" w:rsidRDefault="003841B4" w:rsidP="003841B4">
            <w:pPr>
              <w:rPr>
                <w:i/>
              </w:rPr>
            </w:pPr>
          </w:p>
        </w:tc>
        <w:tc>
          <w:tcPr>
            <w:tcW w:w="3408" w:type="dxa"/>
            <w:gridSpan w:val="2"/>
          </w:tcPr>
          <w:p w:rsidR="003841B4" w:rsidRDefault="003841B4" w:rsidP="003841B4"/>
        </w:tc>
        <w:tc>
          <w:tcPr>
            <w:tcW w:w="3422" w:type="dxa"/>
            <w:gridSpan w:val="3"/>
          </w:tcPr>
          <w:p w:rsidR="003841B4" w:rsidRDefault="003841B4" w:rsidP="003841B4"/>
        </w:tc>
        <w:tc>
          <w:tcPr>
            <w:tcW w:w="3395" w:type="dxa"/>
            <w:gridSpan w:val="2"/>
          </w:tcPr>
          <w:p w:rsidR="003841B4" w:rsidRDefault="003841B4" w:rsidP="003841B4"/>
        </w:tc>
        <w:tc>
          <w:tcPr>
            <w:tcW w:w="3409" w:type="dxa"/>
            <w:gridSpan w:val="2"/>
          </w:tcPr>
          <w:p w:rsidR="003841B4" w:rsidRDefault="003841B4" w:rsidP="003841B4"/>
        </w:tc>
      </w:tr>
      <w:tr w:rsidR="001B65B8" w:rsidTr="001B65B8">
        <w:trPr>
          <w:trHeight w:val="967"/>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régule les échanges pour solliciter les personnes qui ne se sont pas encore exprimées en faisant taire celles qui monopolisent la parole dans le cadre d’un débat.</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s’appuie sur des mots ou formulations, extraits du discours pour justifier son analyse.</w:t>
            </w:r>
          </w:p>
          <w:p w:rsidR="001B65B8" w:rsidRP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Suite aux conseils formulés par le groupe, il corrige sa posture, améliore la manière d’introduire et de conclure son propos, supprime les répétitions.</w:t>
            </w:r>
          </w:p>
        </w:tc>
      </w:tr>
      <w:tr w:rsidR="00C773B0" w:rsidTr="007673CD">
        <w:trPr>
          <w:trHeight w:val="123"/>
        </w:trPr>
        <w:tc>
          <w:tcPr>
            <w:tcW w:w="1970" w:type="dxa"/>
            <w:vMerge w:val="restart"/>
            <w:shd w:val="clear" w:color="auto" w:fill="E2EFD9" w:themeFill="accent6" w:themeFillTint="33"/>
          </w:tcPr>
          <w:p w:rsidR="00C773B0" w:rsidRPr="00751569" w:rsidRDefault="00F16214" w:rsidP="003841B4">
            <w:pPr>
              <w:rPr>
                <w:rFonts w:ascii="Comic Sans MS" w:hAnsi="Comic Sans MS" w:cs="Archive"/>
                <w:b/>
                <w:bCs/>
              </w:rPr>
            </w:pPr>
            <w:r w:rsidRPr="00751569">
              <w:rPr>
                <w:rFonts w:ascii="Comic Sans MS" w:hAnsi="Comic Sans MS" w:cs="Archive"/>
                <w:b/>
                <w:bCs/>
              </w:rPr>
              <w:t>Lecture et compréhension de l’écrit</w:t>
            </w:r>
          </w:p>
          <w:p w:rsidR="00C23AD9" w:rsidRPr="00C23AD9" w:rsidRDefault="007673CD" w:rsidP="00C23AD9">
            <w:pPr>
              <w:rPr>
                <w:rFonts w:cstheme="minorHAnsi"/>
                <w:sz w:val="24"/>
                <w:szCs w:val="24"/>
              </w:rPr>
            </w:pPr>
            <w:r>
              <w:rPr>
                <w:rFonts w:ascii="Roboto,Bold" w:hAnsi="Roboto,Bold" w:cs="Roboto,Bold"/>
                <w:b/>
                <w:bCs/>
                <w:color w:val="EF7444"/>
                <w:sz w:val="26"/>
                <w:szCs w:val="26"/>
              </w:rPr>
              <w:t>Lire avec fluidité</w:t>
            </w:r>
          </w:p>
          <w:p w:rsidR="00C23AD9" w:rsidRPr="00C23AD9" w:rsidRDefault="00C23AD9" w:rsidP="00C23AD9">
            <w:pPr>
              <w:rPr>
                <w:rFonts w:cstheme="minorHAnsi"/>
                <w:sz w:val="24"/>
                <w:szCs w:val="24"/>
              </w:rPr>
            </w:pPr>
          </w:p>
          <w:p w:rsidR="00C23AD9" w:rsidRPr="00C23AD9" w:rsidRDefault="00C23AD9" w:rsidP="00C23AD9">
            <w:pPr>
              <w:rPr>
                <w:rFonts w:cstheme="minorHAnsi"/>
                <w:sz w:val="24"/>
                <w:szCs w:val="24"/>
              </w:rPr>
            </w:pPr>
          </w:p>
          <w:p w:rsidR="00F16214" w:rsidRPr="00C23AD9" w:rsidRDefault="00F16214" w:rsidP="00C23AD9">
            <w:pPr>
              <w:rPr>
                <w:rFonts w:cstheme="minorHAnsi"/>
                <w:sz w:val="24"/>
                <w:szCs w:val="24"/>
              </w:rPr>
            </w:pPr>
          </w:p>
        </w:tc>
        <w:tc>
          <w:tcPr>
            <w:tcW w:w="3559" w:type="dxa"/>
            <w:shd w:val="clear" w:color="auto" w:fill="E2EFD9" w:themeFill="accent6" w:themeFillTint="33"/>
          </w:tcPr>
          <w:p w:rsidR="00C773B0" w:rsidRDefault="00CA2FA2" w:rsidP="003841B4">
            <w:pPr>
              <w:jc w:val="center"/>
              <w:rPr>
                <w:b/>
              </w:rPr>
            </w:pPr>
            <w:r>
              <w:rPr>
                <w:b/>
              </w:rPr>
              <w:t>Attendus de fin de CM2</w:t>
            </w:r>
          </w:p>
          <w:p w:rsidR="00C773B0" w:rsidRPr="00F047DF" w:rsidRDefault="00C773B0" w:rsidP="003841B4">
            <w:pPr>
              <w:jc w:val="center"/>
              <w:rPr>
                <w:b/>
              </w:rPr>
            </w:pPr>
            <w:r>
              <w:rPr>
                <w:b/>
              </w:rPr>
              <w:t>(cf. repères annuels de progression)</w:t>
            </w:r>
          </w:p>
        </w:tc>
        <w:tc>
          <w:tcPr>
            <w:tcW w:w="3544" w:type="dxa"/>
            <w:gridSpan w:val="3"/>
            <w:shd w:val="clear" w:color="auto" w:fill="E2EFD9" w:themeFill="accent6" w:themeFillTint="33"/>
          </w:tcPr>
          <w:p w:rsidR="00C773B0" w:rsidRPr="00FF48A7" w:rsidRDefault="00C773B0" w:rsidP="003841B4">
            <w:pPr>
              <w:jc w:val="center"/>
              <w:rPr>
                <w:b/>
              </w:rPr>
            </w:pPr>
            <w:r w:rsidRPr="00FF48A7">
              <w:rPr>
                <w:b/>
              </w:rPr>
              <w:t>Période 1</w:t>
            </w:r>
          </w:p>
        </w:tc>
        <w:tc>
          <w:tcPr>
            <w:tcW w:w="3402" w:type="dxa"/>
            <w:gridSpan w:val="2"/>
            <w:shd w:val="clear" w:color="auto" w:fill="E2EFD9" w:themeFill="accent6" w:themeFillTint="33"/>
          </w:tcPr>
          <w:p w:rsidR="00C773B0" w:rsidRPr="00FF48A7" w:rsidRDefault="00C773B0" w:rsidP="003841B4">
            <w:pPr>
              <w:jc w:val="center"/>
              <w:rPr>
                <w:b/>
              </w:rPr>
            </w:pPr>
            <w:r w:rsidRPr="00FF48A7">
              <w:rPr>
                <w:b/>
              </w:rPr>
              <w:t>Période 2</w:t>
            </w:r>
          </w:p>
        </w:tc>
        <w:tc>
          <w:tcPr>
            <w:tcW w:w="3402" w:type="dxa"/>
            <w:gridSpan w:val="2"/>
            <w:shd w:val="clear" w:color="auto" w:fill="E2EFD9" w:themeFill="accent6" w:themeFillTint="33"/>
          </w:tcPr>
          <w:p w:rsidR="00C773B0" w:rsidRPr="00FF48A7" w:rsidRDefault="00C773B0" w:rsidP="003841B4">
            <w:pPr>
              <w:jc w:val="center"/>
              <w:rPr>
                <w:b/>
              </w:rPr>
            </w:pPr>
            <w:r w:rsidRPr="00FF48A7">
              <w:rPr>
                <w:b/>
              </w:rPr>
              <w:t>Période 3</w:t>
            </w:r>
          </w:p>
        </w:tc>
        <w:tc>
          <w:tcPr>
            <w:tcW w:w="3413" w:type="dxa"/>
            <w:gridSpan w:val="3"/>
            <w:shd w:val="clear" w:color="auto" w:fill="E2EFD9" w:themeFill="accent6" w:themeFillTint="33"/>
          </w:tcPr>
          <w:p w:rsidR="00C773B0" w:rsidRPr="00FF48A7" w:rsidRDefault="00C773B0" w:rsidP="003841B4">
            <w:pPr>
              <w:jc w:val="center"/>
              <w:rPr>
                <w:b/>
              </w:rPr>
            </w:pPr>
            <w:r w:rsidRPr="00FF48A7">
              <w:rPr>
                <w:b/>
              </w:rPr>
              <w:t>Période 4</w:t>
            </w:r>
          </w:p>
        </w:tc>
        <w:tc>
          <w:tcPr>
            <w:tcW w:w="3391" w:type="dxa"/>
            <w:shd w:val="clear" w:color="auto" w:fill="E2EFD9" w:themeFill="accent6" w:themeFillTint="33"/>
          </w:tcPr>
          <w:p w:rsidR="00C773B0" w:rsidRPr="00FF48A7" w:rsidRDefault="00C773B0" w:rsidP="003841B4">
            <w:pPr>
              <w:jc w:val="center"/>
              <w:rPr>
                <w:b/>
              </w:rPr>
            </w:pPr>
            <w:r w:rsidRPr="00FF48A7">
              <w:rPr>
                <w:b/>
              </w:rPr>
              <w:t>Période 5</w:t>
            </w:r>
          </w:p>
        </w:tc>
      </w:tr>
      <w:tr w:rsidR="00C773B0" w:rsidTr="00CA2FA2">
        <w:trPr>
          <w:trHeight w:val="1865"/>
        </w:trPr>
        <w:tc>
          <w:tcPr>
            <w:tcW w:w="1970" w:type="dxa"/>
            <w:vMerge/>
            <w:shd w:val="clear" w:color="auto" w:fill="E2EFD9" w:themeFill="accent6" w:themeFillTint="33"/>
          </w:tcPr>
          <w:p w:rsidR="00C773B0" w:rsidRPr="00A32710" w:rsidRDefault="00C773B0" w:rsidP="003841B4">
            <w:pPr>
              <w:rPr>
                <w:rFonts w:cstheme="minorHAnsi"/>
                <w:b/>
                <w:sz w:val="24"/>
                <w:szCs w:val="24"/>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lit à voix haute, après préparation, un texte long.</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Par sa lecture à voix haute, il rend compte de la ponctuation et respecte le rythme des groupes syntaxiques.</w:t>
            </w:r>
          </w:p>
          <w:p w:rsidR="00F16214" w:rsidRDefault="00CA2FA2" w:rsidP="00CA2FA2">
            <w:pPr>
              <w:rPr>
                <w:rFonts w:ascii="Roboto-Bold" w:hAnsi="Roboto-Bold"/>
                <w:b/>
                <w:bCs/>
                <w:color w:val="5AB88F"/>
                <w:sz w:val="26"/>
                <w:szCs w:val="26"/>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lit correctement en moyenne 120 mots par minute.</w:t>
            </w:r>
          </w:p>
        </w:tc>
        <w:tc>
          <w:tcPr>
            <w:tcW w:w="3544" w:type="dxa"/>
            <w:gridSpan w:val="3"/>
          </w:tcPr>
          <w:p w:rsidR="00C773B0" w:rsidRPr="008463BF" w:rsidRDefault="00C773B0" w:rsidP="003841B4">
            <w:pPr>
              <w:rPr>
                <w:i/>
              </w:rPr>
            </w:pPr>
          </w:p>
        </w:tc>
        <w:tc>
          <w:tcPr>
            <w:tcW w:w="3402" w:type="dxa"/>
            <w:gridSpan w:val="2"/>
          </w:tcPr>
          <w:p w:rsidR="00C773B0" w:rsidRDefault="00C773B0" w:rsidP="003841B4"/>
        </w:tc>
        <w:tc>
          <w:tcPr>
            <w:tcW w:w="3402" w:type="dxa"/>
            <w:gridSpan w:val="2"/>
          </w:tcPr>
          <w:p w:rsidR="00C773B0" w:rsidRDefault="00C773B0" w:rsidP="003841B4"/>
        </w:tc>
        <w:tc>
          <w:tcPr>
            <w:tcW w:w="3413" w:type="dxa"/>
            <w:gridSpan w:val="3"/>
          </w:tcPr>
          <w:p w:rsidR="00C773B0" w:rsidRDefault="00C773B0" w:rsidP="003841B4"/>
        </w:tc>
        <w:tc>
          <w:tcPr>
            <w:tcW w:w="3391" w:type="dxa"/>
          </w:tcPr>
          <w:p w:rsidR="00C773B0" w:rsidRDefault="00C773B0" w:rsidP="003841B4"/>
        </w:tc>
      </w:tr>
      <w:tr w:rsidR="001B65B8" w:rsidTr="00CA2FA2">
        <w:trPr>
          <w:trHeight w:val="760"/>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Après préparation, l'élève lit, sans erreur, à haute voix un texte long en respectant les unités syntaxiques de sens, les marques de la ponctuation et les liaisons.</w:t>
            </w:r>
          </w:p>
          <w:p w:rsidR="001B65B8" w:rsidRDefault="00CA2FA2" w:rsidP="00CA2FA2">
            <w:r>
              <w:rPr>
                <w:rFonts w:ascii="Courier New" w:hAnsi="Courier New" w:cs="Courier New"/>
                <w:color w:val="EA6667"/>
                <w:sz w:val="20"/>
                <w:szCs w:val="20"/>
              </w:rPr>
              <w:t xml:space="preserve">o </w:t>
            </w:r>
            <w:r>
              <w:rPr>
                <w:rFonts w:ascii="Roboto" w:hAnsi="Roboto" w:cs="Roboto"/>
                <w:color w:val="000000"/>
                <w:sz w:val="20"/>
                <w:szCs w:val="20"/>
              </w:rPr>
              <w:t>Le nombre de mots correctement lus est d'environ 120 mots par minute.</w:t>
            </w:r>
          </w:p>
        </w:tc>
      </w:tr>
      <w:tr w:rsidR="00BF23FB" w:rsidTr="007673CD">
        <w:trPr>
          <w:trHeight w:val="503"/>
        </w:trPr>
        <w:tc>
          <w:tcPr>
            <w:tcW w:w="1970" w:type="dxa"/>
            <w:vMerge w:val="restart"/>
            <w:shd w:val="clear" w:color="auto" w:fill="E2EFD9" w:themeFill="accent6" w:themeFillTint="33"/>
          </w:tcPr>
          <w:p w:rsidR="00BF23FB" w:rsidRDefault="007673CD" w:rsidP="00F16214">
            <w:pPr>
              <w:rPr>
                <w:rFonts w:cstheme="minorHAnsi"/>
                <w:b/>
                <w:sz w:val="24"/>
                <w:szCs w:val="24"/>
              </w:rPr>
            </w:pPr>
            <w:r>
              <w:rPr>
                <w:rFonts w:ascii="Roboto,Bold" w:hAnsi="Roboto,Bold" w:cs="Roboto,Bold"/>
                <w:b/>
                <w:bCs/>
                <w:color w:val="EF7444"/>
                <w:sz w:val="26"/>
                <w:szCs w:val="26"/>
              </w:rPr>
              <w:t>Comprendre un texte littéraire et se l'approprier</w:t>
            </w:r>
          </w:p>
        </w:tc>
        <w:tc>
          <w:tcPr>
            <w:tcW w:w="3559" w:type="dxa"/>
            <w:shd w:val="clear" w:color="auto" w:fill="E2EFD9" w:themeFill="accent6" w:themeFillTint="33"/>
          </w:tcPr>
          <w:p w:rsidR="00BF23FB" w:rsidRDefault="00CA2FA2" w:rsidP="00BF23FB">
            <w:pPr>
              <w:jc w:val="center"/>
              <w:rPr>
                <w:b/>
              </w:rPr>
            </w:pPr>
            <w:r>
              <w:rPr>
                <w:b/>
              </w:rPr>
              <w:t>Attendus de fin de CM2</w:t>
            </w:r>
          </w:p>
          <w:p w:rsidR="00BF23FB" w:rsidRPr="00F047DF" w:rsidRDefault="00BF23FB" w:rsidP="00BF23FB">
            <w:pPr>
              <w:jc w:val="center"/>
              <w:rPr>
                <w:b/>
              </w:rPr>
            </w:pPr>
            <w:r>
              <w:rPr>
                <w:b/>
              </w:rPr>
              <w:t>(cf. repères annuels de progression)</w:t>
            </w:r>
          </w:p>
        </w:tc>
        <w:tc>
          <w:tcPr>
            <w:tcW w:w="3544" w:type="dxa"/>
            <w:gridSpan w:val="3"/>
            <w:shd w:val="clear" w:color="auto" w:fill="E2EFD9" w:themeFill="accent6" w:themeFillTint="33"/>
          </w:tcPr>
          <w:p w:rsidR="00BF23FB" w:rsidRPr="00FF48A7" w:rsidRDefault="00BF23FB" w:rsidP="00BF23FB">
            <w:pPr>
              <w:jc w:val="center"/>
              <w:rPr>
                <w:b/>
              </w:rPr>
            </w:pPr>
            <w:r w:rsidRPr="00FF48A7">
              <w:rPr>
                <w:b/>
              </w:rPr>
              <w:t>Période 1</w:t>
            </w:r>
          </w:p>
        </w:tc>
        <w:tc>
          <w:tcPr>
            <w:tcW w:w="3402" w:type="dxa"/>
            <w:gridSpan w:val="2"/>
            <w:shd w:val="clear" w:color="auto" w:fill="E2EFD9" w:themeFill="accent6" w:themeFillTint="33"/>
          </w:tcPr>
          <w:p w:rsidR="00BF23FB" w:rsidRPr="00FF48A7" w:rsidRDefault="00BF23FB" w:rsidP="00BF23FB">
            <w:pPr>
              <w:jc w:val="center"/>
              <w:rPr>
                <w:b/>
              </w:rPr>
            </w:pPr>
            <w:r w:rsidRPr="00FF48A7">
              <w:rPr>
                <w:b/>
              </w:rPr>
              <w:t>Période 2</w:t>
            </w:r>
          </w:p>
        </w:tc>
        <w:tc>
          <w:tcPr>
            <w:tcW w:w="3402" w:type="dxa"/>
            <w:gridSpan w:val="2"/>
            <w:shd w:val="clear" w:color="auto" w:fill="E2EFD9" w:themeFill="accent6" w:themeFillTint="33"/>
          </w:tcPr>
          <w:p w:rsidR="00BF23FB" w:rsidRPr="00FF48A7" w:rsidRDefault="00BF23FB" w:rsidP="00BF23FB">
            <w:pPr>
              <w:jc w:val="center"/>
              <w:rPr>
                <w:b/>
              </w:rPr>
            </w:pPr>
            <w:r w:rsidRPr="00FF48A7">
              <w:rPr>
                <w:b/>
              </w:rPr>
              <w:t>Période 3</w:t>
            </w:r>
          </w:p>
        </w:tc>
        <w:tc>
          <w:tcPr>
            <w:tcW w:w="3413" w:type="dxa"/>
            <w:gridSpan w:val="3"/>
            <w:shd w:val="clear" w:color="auto" w:fill="E2EFD9" w:themeFill="accent6" w:themeFillTint="33"/>
          </w:tcPr>
          <w:p w:rsidR="00BF23FB" w:rsidRPr="00FF48A7" w:rsidRDefault="00BF23FB" w:rsidP="00BF23FB">
            <w:pPr>
              <w:jc w:val="center"/>
              <w:rPr>
                <w:b/>
              </w:rPr>
            </w:pPr>
            <w:r w:rsidRPr="00FF48A7">
              <w:rPr>
                <w:b/>
              </w:rPr>
              <w:t>Période 4</w:t>
            </w:r>
          </w:p>
        </w:tc>
        <w:tc>
          <w:tcPr>
            <w:tcW w:w="3391" w:type="dxa"/>
            <w:shd w:val="clear" w:color="auto" w:fill="E2EFD9" w:themeFill="accent6" w:themeFillTint="33"/>
          </w:tcPr>
          <w:p w:rsidR="00BF23FB" w:rsidRPr="00FF48A7" w:rsidRDefault="00BF23FB" w:rsidP="00BF23FB">
            <w:pPr>
              <w:jc w:val="center"/>
              <w:rPr>
                <w:b/>
              </w:rPr>
            </w:pPr>
            <w:r w:rsidRPr="00FF48A7">
              <w:rPr>
                <w:b/>
              </w:rPr>
              <w:t>Période 5</w:t>
            </w:r>
          </w:p>
        </w:tc>
      </w:tr>
      <w:tr w:rsidR="00BF23FB" w:rsidTr="007673CD">
        <w:trPr>
          <w:trHeight w:val="1782"/>
        </w:trPr>
        <w:tc>
          <w:tcPr>
            <w:tcW w:w="1970" w:type="dxa"/>
            <w:vMerge/>
            <w:shd w:val="clear" w:color="auto" w:fill="E2EFD9" w:themeFill="accent6" w:themeFillTint="33"/>
          </w:tcPr>
          <w:p w:rsidR="00BF23FB" w:rsidRPr="00A32710" w:rsidRDefault="00BF23FB" w:rsidP="00BF23FB">
            <w:pPr>
              <w:rPr>
                <w:rFonts w:cstheme="minorHAnsi"/>
                <w:b/>
                <w:sz w:val="24"/>
                <w:szCs w:val="24"/>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restitue l’essentiel d’un texte qui contient des informations explicites et des informations implicites.</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reconnaît et nomme les principaux genres littéraires à l’aide de critères explicites donnés par le professeur.</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met en relation le texte lu avec un autre texte ou une autre référence culturelle.</w:t>
            </w:r>
          </w:p>
          <w:p w:rsidR="00F16214" w:rsidRDefault="00CA2FA2" w:rsidP="00CA2FA2">
            <w:pPr>
              <w:rPr>
                <w:rFonts w:ascii="Roboto-Bold" w:hAnsi="Roboto-Bold"/>
                <w:b/>
                <w:bCs/>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lit des livres qu’il a choisis.</w:t>
            </w:r>
          </w:p>
        </w:tc>
        <w:tc>
          <w:tcPr>
            <w:tcW w:w="3544" w:type="dxa"/>
            <w:gridSpan w:val="3"/>
          </w:tcPr>
          <w:p w:rsidR="00BF23FB" w:rsidRPr="008463BF" w:rsidRDefault="00BF23FB" w:rsidP="00BF23FB">
            <w:pPr>
              <w:rPr>
                <w:i/>
              </w:rPr>
            </w:pPr>
          </w:p>
        </w:tc>
        <w:tc>
          <w:tcPr>
            <w:tcW w:w="3402" w:type="dxa"/>
            <w:gridSpan w:val="2"/>
          </w:tcPr>
          <w:p w:rsidR="00BF23FB" w:rsidRDefault="00BF23FB" w:rsidP="00BF23FB"/>
        </w:tc>
        <w:tc>
          <w:tcPr>
            <w:tcW w:w="3402" w:type="dxa"/>
            <w:gridSpan w:val="2"/>
          </w:tcPr>
          <w:p w:rsidR="00BF23FB" w:rsidRDefault="00BF23FB" w:rsidP="00BF23FB"/>
        </w:tc>
        <w:tc>
          <w:tcPr>
            <w:tcW w:w="3413" w:type="dxa"/>
            <w:gridSpan w:val="3"/>
          </w:tcPr>
          <w:p w:rsidR="00BF23FB" w:rsidRDefault="00BF23FB" w:rsidP="00BF23FB"/>
        </w:tc>
        <w:tc>
          <w:tcPr>
            <w:tcW w:w="3391" w:type="dxa"/>
          </w:tcPr>
          <w:p w:rsidR="00BF23FB" w:rsidRDefault="00BF23FB" w:rsidP="00BF23FB"/>
        </w:tc>
      </w:tr>
      <w:tr w:rsidR="001B65B8" w:rsidTr="001B65B8">
        <w:trPr>
          <w:trHeight w:val="1782"/>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s'appuie sur des indices tels que les connecteurs logiques, les substituts (ex : reprises pronominales), les marques morphosyntaxiques (ex : choix des temps verbaux, marques du genre et du nombre…) pour argumenter sa compréhension du texte.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déduit et élabore des inférences pour comprendre un texte.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repère dans l’</w:t>
            </w:r>
            <w:proofErr w:type="spellStart"/>
            <w:r>
              <w:rPr>
                <w:rFonts w:ascii="Roboto" w:hAnsi="Roboto" w:cs="Roboto"/>
                <w:color w:val="000000"/>
                <w:sz w:val="20"/>
                <w:szCs w:val="20"/>
              </w:rPr>
              <w:t>oeuvre</w:t>
            </w:r>
            <w:proofErr w:type="spellEnd"/>
            <w:r>
              <w:rPr>
                <w:rFonts w:ascii="Roboto" w:hAnsi="Roboto" w:cs="Roboto"/>
                <w:color w:val="000000"/>
                <w:sz w:val="20"/>
                <w:szCs w:val="20"/>
              </w:rPr>
              <w:t xml:space="preserve"> les personnages, leurs relations, leurs motivations et leurs projets. Il en discute avec ses pairs (il argumente).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comprend la chronologie du récit, repère les sauts dans le temps, ainsi que la conséquence.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trouve les idées essentielles d'un texte et propose des titres de paragraphes.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exprime des émotions, un point de vue subjectif à l’action, à l’écriture.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prend appui sur ses connaissances, lectures antérieures pour argumenter et justifier ses choix.</w:t>
            </w:r>
          </w:p>
          <w:p w:rsidR="001B65B8" w:rsidRP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partage son plaisir de lecteur en parlant d’un livre qu’il a particulièrement apprécié ou en restituant des extraits de textes qu’il a mémorisés.</w:t>
            </w:r>
          </w:p>
        </w:tc>
      </w:tr>
      <w:tr w:rsidR="00C773B0" w:rsidTr="007673CD">
        <w:trPr>
          <w:trHeight w:val="511"/>
        </w:trPr>
        <w:tc>
          <w:tcPr>
            <w:tcW w:w="1970" w:type="dxa"/>
            <w:vMerge w:val="restart"/>
            <w:shd w:val="clear" w:color="auto" w:fill="E2EFD9" w:themeFill="accent6" w:themeFillTint="33"/>
          </w:tcPr>
          <w:p w:rsidR="007673CD" w:rsidRDefault="007673CD" w:rsidP="007673CD">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Comprendre des textes, des documents et des images et les interpréter</w:t>
            </w:r>
          </w:p>
          <w:p w:rsidR="00C773B0" w:rsidRPr="00751569" w:rsidRDefault="007673CD" w:rsidP="007673CD">
            <w:pPr>
              <w:rPr>
                <w:rFonts w:ascii="Comic Sans MS" w:hAnsi="Comic Sans MS" w:cstheme="minorHAnsi"/>
                <w:b/>
                <w:color w:val="00B050"/>
              </w:rPr>
            </w:pPr>
            <w:r>
              <w:rPr>
                <w:rFonts w:ascii="Roboto,Bold" w:hAnsi="Roboto,Bold" w:cs="Roboto,Bold"/>
                <w:b/>
                <w:bCs/>
                <w:color w:val="EF7444"/>
                <w:sz w:val="26"/>
                <w:szCs w:val="26"/>
              </w:rPr>
              <w:t>Contrôler sa compréhension et devenir un lecteur autonome</w:t>
            </w:r>
          </w:p>
        </w:tc>
        <w:tc>
          <w:tcPr>
            <w:tcW w:w="3559" w:type="dxa"/>
            <w:shd w:val="clear" w:color="auto" w:fill="E2EFD9" w:themeFill="accent6" w:themeFillTint="33"/>
          </w:tcPr>
          <w:p w:rsidR="00C773B0" w:rsidRDefault="00CA2FA2" w:rsidP="00BF23FB">
            <w:pPr>
              <w:jc w:val="center"/>
              <w:rPr>
                <w:b/>
              </w:rPr>
            </w:pPr>
            <w:r>
              <w:rPr>
                <w:b/>
              </w:rPr>
              <w:t>Attendus de fin de CM2</w:t>
            </w:r>
          </w:p>
          <w:p w:rsidR="00C773B0" w:rsidRPr="00F047DF" w:rsidRDefault="00C773B0" w:rsidP="00BF23FB">
            <w:pPr>
              <w:jc w:val="center"/>
              <w:rPr>
                <w:b/>
              </w:rPr>
            </w:pPr>
            <w:r>
              <w:rPr>
                <w:b/>
              </w:rPr>
              <w:t>(cf. repères annuels de progression)</w:t>
            </w:r>
          </w:p>
        </w:tc>
        <w:tc>
          <w:tcPr>
            <w:tcW w:w="3544" w:type="dxa"/>
            <w:gridSpan w:val="3"/>
            <w:shd w:val="clear" w:color="auto" w:fill="E2EFD9" w:themeFill="accent6" w:themeFillTint="33"/>
          </w:tcPr>
          <w:p w:rsidR="00C773B0" w:rsidRPr="00FF48A7" w:rsidRDefault="00C773B0" w:rsidP="00BF23FB">
            <w:pPr>
              <w:jc w:val="center"/>
              <w:rPr>
                <w:b/>
              </w:rPr>
            </w:pPr>
            <w:r w:rsidRPr="00FF48A7">
              <w:rPr>
                <w:b/>
              </w:rPr>
              <w:t>Période 1</w:t>
            </w:r>
          </w:p>
        </w:tc>
        <w:tc>
          <w:tcPr>
            <w:tcW w:w="3402" w:type="dxa"/>
            <w:gridSpan w:val="2"/>
            <w:shd w:val="clear" w:color="auto" w:fill="E2EFD9" w:themeFill="accent6" w:themeFillTint="33"/>
          </w:tcPr>
          <w:p w:rsidR="00C773B0" w:rsidRPr="00FF48A7" w:rsidRDefault="00C773B0" w:rsidP="00BF23FB">
            <w:pPr>
              <w:jc w:val="center"/>
              <w:rPr>
                <w:b/>
              </w:rPr>
            </w:pPr>
            <w:r w:rsidRPr="00FF48A7">
              <w:rPr>
                <w:b/>
              </w:rPr>
              <w:t>Période 2</w:t>
            </w:r>
          </w:p>
        </w:tc>
        <w:tc>
          <w:tcPr>
            <w:tcW w:w="3402" w:type="dxa"/>
            <w:gridSpan w:val="2"/>
            <w:shd w:val="clear" w:color="auto" w:fill="E2EFD9" w:themeFill="accent6" w:themeFillTint="33"/>
          </w:tcPr>
          <w:p w:rsidR="00C773B0" w:rsidRPr="00FF48A7" w:rsidRDefault="00C773B0" w:rsidP="00BF23FB">
            <w:pPr>
              <w:jc w:val="center"/>
              <w:rPr>
                <w:b/>
              </w:rPr>
            </w:pPr>
            <w:r w:rsidRPr="00FF48A7">
              <w:rPr>
                <w:b/>
              </w:rPr>
              <w:t>Période 3</w:t>
            </w:r>
          </w:p>
        </w:tc>
        <w:tc>
          <w:tcPr>
            <w:tcW w:w="3413" w:type="dxa"/>
            <w:gridSpan w:val="3"/>
            <w:shd w:val="clear" w:color="auto" w:fill="E2EFD9" w:themeFill="accent6" w:themeFillTint="33"/>
          </w:tcPr>
          <w:p w:rsidR="00C773B0" w:rsidRPr="00FF48A7" w:rsidRDefault="00C773B0" w:rsidP="00BF23FB">
            <w:pPr>
              <w:jc w:val="center"/>
              <w:rPr>
                <w:b/>
              </w:rPr>
            </w:pPr>
            <w:r w:rsidRPr="00FF48A7">
              <w:rPr>
                <w:b/>
              </w:rPr>
              <w:t>Période 4</w:t>
            </w:r>
          </w:p>
        </w:tc>
        <w:tc>
          <w:tcPr>
            <w:tcW w:w="3391" w:type="dxa"/>
            <w:shd w:val="clear" w:color="auto" w:fill="E2EFD9" w:themeFill="accent6" w:themeFillTint="33"/>
          </w:tcPr>
          <w:p w:rsidR="00C773B0" w:rsidRPr="00FF48A7" w:rsidRDefault="00C773B0" w:rsidP="00BF23FB">
            <w:pPr>
              <w:jc w:val="center"/>
              <w:rPr>
                <w:b/>
              </w:rPr>
            </w:pPr>
            <w:r w:rsidRPr="00FF48A7">
              <w:rPr>
                <w:b/>
              </w:rPr>
              <w:t>Période 5</w:t>
            </w:r>
          </w:p>
        </w:tc>
      </w:tr>
      <w:tr w:rsidR="00C773B0" w:rsidTr="007673CD">
        <w:trPr>
          <w:trHeight w:val="1098"/>
        </w:trPr>
        <w:tc>
          <w:tcPr>
            <w:tcW w:w="1970" w:type="dxa"/>
            <w:vMerge/>
            <w:shd w:val="clear" w:color="auto" w:fill="E2EFD9" w:themeFill="accent6" w:themeFillTint="33"/>
          </w:tcPr>
          <w:p w:rsidR="00C773B0" w:rsidRPr="00751569" w:rsidRDefault="00C773B0" w:rsidP="00BF23FB">
            <w:pPr>
              <w:rPr>
                <w:rFonts w:ascii="Comic Sans MS" w:hAnsi="Comic Sans MS" w:cstheme="minorHAnsi"/>
                <w:b/>
                <w:color w:val="00B050"/>
              </w:rPr>
            </w:pPr>
          </w:p>
        </w:tc>
        <w:tc>
          <w:tcPr>
            <w:tcW w:w="3559" w:type="dxa"/>
          </w:tcPr>
          <w:p w:rsidR="00F16214" w:rsidRDefault="00F16214" w:rsidP="00F1621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reconnaît et nomme les caractéristiques des différents éléments d'un document composite.</w:t>
            </w:r>
          </w:p>
          <w:p w:rsidR="00C773B0" w:rsidRP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À partir de questions posées, il prélève des informations (en faisant des inférences si nécessaire) qu'il combine pour donner un sens global au document composite.</w:t>
            </w:r>
          </w:p>
        </w:tc>
        <w:tc>
          <w:tcPr>
            <w:tcW w:w="3544" w:type="dxa"/>
            <w:gridSpan w:val="3"/>
          </w:tcPr>
          <w:p w:rsidR="00C773B0" w:rsidRPr="008463BF" w:rsidRDefault="00C773B0" w:rsidP="00BF23FB">
            <w:pPr>
              <w:rPr>
                <w:i/>
              </w:rPr>
            </w:pPr>
          </w:p>
        </w:tc>
        <w:tc>
          <w:tcPr>
            <w:tcW w:w="3402" w:type="dxa"/>
            <w:gridSpan w:val="2"/>
          </w:tcPr>
          <w:p w:rsidR="00C773B0" w:rsidRDefault="00C773B0" w:rsidP="00BF23FB"/>
        </w:tc>
        <w:tc>
          <w:tcPr>
            <w:tcW w:w="3402" w:type="dxa"/>
            <w:gridSpan w:val="2"/>
          </w:tcPr>
          <w:p w:rsidR="00C773B0" w:rsidRDefault="00C773B0" w:rsidP="00BF23FB"/>
        </w:tc>
        <w:tc>
          <w:tcPr>
            <w:tcW w:w="3413" w:type="dxa"/>
            <w:gridSpan w:val="3"/>
          </w:tcPr>
          <w:p w:rsidR="00C773B0" w:rsidRDefault="00C773B0" w:rsidP="00BF23FB"/>
        </w:tc>
        <w:tc>
          <w:tcPr>
            <w:tcW w:w="3391" w:type="dxa"/>
          </w:tcPr>
          <w:p w:rsidR="00C773B0" w:rsidRDefault="00C773B0" w:rsidP="00BF23FB"/>
        </w:tc>
      </w:tr>
      <w:tr w:rsidR="001B65B8" w:rsidTr="001B65B8">
        <w:trPr>
          <w:trHeight w:val="1098"/>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apporte par une réponse rédigée des éléments de réponse à une question induisant des recoupements, des déductions, des inférences.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complète un texte en prélevant des informations dans des illustrations ou représentations diverses.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donne des mots-clés pertinents.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fait des références explicites à des textes, des auteurs, en relation avec d’autres domaines disciplinaires.</w:t>
            </w:r>
          </w:p>
          <w:p w:rsidR="001B65B8" w:rsidRPr="001B65B8"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En histoire, géographie ou sciences, il met en relation des informations données par un texte avec des informations données par un tableau, une image...</w:t>
            </w:r>
          </w:p>
        </w:tc>
      </w:tr>
      <w:tr w:rsidR="00751569" w:rsidTr="007673CD">
        <w:trPr>
          <w:trHeight w:val="369"/>
        </w:trPr>
        <w:tc>
          <w:tcPr>
            <w:tcW w:w="1970" w:type="dxa"/>
            <w:vMerge w:val="restart"/>
            <w:shd w:val="clear" w:color="auto" w:fill="E2EFD9" w:themeFill="accent6" w:themeFillTint="33"/>
          </w:tcPr>
          <w:p w:rsidR="007673CD" w:rsidRPr="00751569" w:rsidRDefault="007673CD" w:rsidP="007673CD">
            <w:pPr>
              <w:rPr>
                <w:rFonts w:ascii="Comic Sans MS" w:hAnsi="Comic Sans MS" w:cs="Archive"/>
                <w:b/>
                <w:bCs/>
              </w:rPr>
            </w:pPr>
            <w:r>
              <w:rPr>
                <w:rFonts w:ascii="Comic Sans MS" w:hAnsi="Comic Sans MS" w:cs="Archive"/>
                <w:b/>
                <w:bCs/>
              </w:rPr>
              <w:t>Ecriture</w:t>
            </w:r>
          </w:p>
          <w:p w:rsidR="007673CD" w:rsidRDefault="007673CD" w:rsidP="007673CD">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Écrire à la main de manière fluide et efficace</w:t>
            </w:r>
          </w:p>
          <w:p w:rsidR="00751569" w:rsidRPr="00751569" w:rsidRDefault="007673CD" w:rsidP="007673CD">
            <w:pPr>
              <w:rPr>
                <w:rFonts w:ascii="Comic Sans MS" w:hAnsi="Comic Sans MS" w:cs="Roboto-Bold"/>
                <w:b/>
                <w:bCs/>
                <w:color w:val="00B050"/>
              </w:rPr>
            </w:pPr>
            <w:r>
              <w:rPr>
                <w:rFonts w:ascii="Roboto,Bold" w:hAnsi="Roboto,Bold" w:cs="Roboto,Bold"/>
                <w:b/>
                <w:bCs/>
                <w:color w:val="EF7444"/>
                <w:sz w:val="26"/>
                <w:szCs w:val="26"/>
              </w:rPr>
              <w:t>Maîtriser les bases de l’écriture au clavier</w:t>
            </w:r>
          </w:p>
        </w:tc>
        <w:tc>
          <w:tcPr>
            <w:tcW w:w="3559" w:type="dxa"/>
            <w:shd w:val="clear" w:color="auto" w:fill="DEEAF6" w:themeFill="accent1" w:themeFillTint="33"/>
          </w:tcPr>
          <w:p w:rsidR="00751569" w:rsidRDefault="00CA2FA2" w:rsidP="00751569">
            <w:pPr>
              <w:jc w:val="center"/>
              <w:rPr>
                <w:b/>
              </w:rPr>
            </w:pPr>
            <w:r>
              <w:rPr>
                <w:b/>
              </w:rPr>
              <w:t>Attendus de fin de CM2</w:t>
            </w:r>
          </w:p>
          <w:p w:rsidR="00751569" w:rsidRPr="00F047DF" w:rsidRDefault="00751569" w:rsidP="00751569">
            <w:pPr>
              <w:jc w:val="center"/>
              <w:rPr>
                <w:b/>
              </w:rPr>
            </w:pPr>
            <w:r>
              <w:rPr>
                <w:b/>
              </w:rPr>
              <w:t>(cf. repères annuels de progression)</w:t>
            </w:r>
          </w:p>
        </w:tc>
        <w:tc>
          <w:tcPr>
            <w:tcW w:w="3544" w:type="dxa"/>
            <w:gridSpan w:val="3"/>
            <w:shd w:val="clear" w:color="auto" w:fill="DEEAF6" w:themeFill="accent1" w:themeFillTint="33"/>
          </w:tcPr>
          <w:p w:rsidR="00751569" w:rsidRPr="00FF48A7" w:rsidRDefault="00751569" w:rsidP="00751569">
            <w:pPr>
              <w:jc w:val="center"/>
              <w:rPr>
                <w:b/>
              </w:rPr>
            </w:pPr>
            <w:r w:rsidRPr="00FF48A7">
              <w:rPr>
                <w:b/>
              </w:rPr>
              <w:t>Période 1</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2</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3</w:t>
            </w:r>
          </w:p>
        </w:tc>
        <w:tc>
          <w:tcPr>
            <w:tcW w:w="3413" w:type="dxa"/>
            <w:gridSpan w:val="3"/>
            <w:shd w:val="clear" w:color="auto" w:fill="DEEAF6" w:themeFill="accent1" w:themeFillTint="33"/>
          </w:tcPr>
          <w:p w:rsidR="00751569" w:rsidRPr="00FF48A7" w:rsidRDefault="00751569" w:rsidP="00751569">
            <w:pPr>
              <w:jc w:val="center"/>
              <w:rPr>
                <w:b/>
              </w:rPr>
            </w:pPr>
            <w:r w:rsidRPr="00FF48A7">
              <w:rPr>
                <w:b/>
              </w:rPr>
              <w:t>Période 4</w:t>
            </w:r>
          </w:p>
        </w:tc>
        <w:tc>
          <w:tcPr>
            <w:tcW w:w="3391" w:type="dxa"/>
            <w:shd w:val="clear" w:color="auto" w:fill="DEEAF6" w:themeFill="accent1" w:themeFillTint="33"/>
          </w:tcPr>
          <w:p w:rsidR="00751569" w:rsidRPr="00FF48A7" w:rsidRDefault="00751569" w:rsidP="00751569">
            <w:pPr>
              <w:jc w:val="center"/>
              <w:rPr>
                <w:b/>
              </w:rPr>
            </w:pPr>
            <w:r w:rsidRPr="00FF48A7">
              <w:rPr>
                <w:b/>
              </w:rPr>
              <w:t>Période 5</w:t>
            </w:r>
          </w:p>
        </w:tc>
      </w:tr>
      <w:tr w:rsidR="00751569" w:rsidTr="007673CD">
        <w:trPr>
          <w:trHeight w:val="1098"/>
        </w:trPr>
        <w:tc>
          <w:tcPr>
            <w:tcW w:w="1970" w:type="dxa"/>
            <w:vMerge/>
            <w:shd w:val="clear" w:color="auto" w:fill="E2EFD9" w:themeFill="accent6" w:themeFillTint="33"/>
          </w:tcPr>
          <w:p w:rsidR="00751569" w:rsidRPr="00751569" w:rsidRDefault="00751569" w:rsidP="00751569">
            <w:pPr>
              <w:rPr>
                <w:rFonts w:ascii="Comic Sans MS" w:hAnsi="Comic Sans MS" w:cstheme="minorHAnsi"/>
                <w:b/>
                <w:color w:val="00B050"/>
              </w:rPr>
            </w:pPr>
          </w:p>
        </w:tc>
        <w:tc>
          <w:tcPr>
            <w:tcW w:w="3559" w:type="dxa"/>
          </w:tcPr>
          <w:p w:rsidR="00751569" w:rsidRDefault="00751569" w:rsidP="0075156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écrit un texte de façon soignée et lisible d’une quinzaine de lignes en reproduisant la forme induite par le modèle.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copie et met en page sur l’ordinateur des textes courts de 5 à 10 lignes.</w:t>
            </w:r>
          </w:p>
          <w:p w:rsidR="00751569" w:rsidRDefault="00CA2FA2" w:rsidP="00CA2FA2">
            <w:pPr>
              <w:rPr>
                <w:rFonts w:ascii="Roboto-Bold" w:hAnsi="Roboto-Bold"/>
                <w:b/>
                <w:bCs/>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les fonctionnalités du traitement de texte pour réviser ses écrits.</w:t>
            </w:r>
          </w:p>
        </w:tc>
        <w:tc>
          <w:tcPr>
            <w:tcW w:w="3544" w:type="dxa"/>
            <w:gridSpan w:val="3"/>
          </w:tcPr>
          <w:p w:rsidR="00751569" w:rsidRPr="008463BF" w:rsidRDefault="00751569" w:rsidP="00751569">
            <w:pPr>
              <w:rPr>
                <w:i/>
              </w:rPr>
            </w:pPr>
          </w:p>
        </w:tc>
        <w:tc>
          <w:tcPr>
            <w:tcW w:w="3402" w:type="dxa"/>
            <w:gridSpan w:val="2"/>
          </w:tcPr>
          <w:p w:rsidR="00751569" w:rsidRDefault="00751569" w:rsidP="00751569"/>
        </w:tc>
        <w:tc>
          <w:tcPr>
            <w:tcW w:w="3402" w:type="dxa"/>
            <w:gridSpan w:val="2"/>
          </w:tcPr>
          <w:p w:rsidR="00751569" w:rsidRDefault="00751569" w:rsidP="00751569"/>
        </w:tc>
        <w:tc>
          <w:tcPr>
            <w:tcW w:w="3413" w:type="dxa"/>
            <w:gridSpan w:val="3"/>
          </w:tcPr>
          <w:p w:rsidR="00751569" w:rsidRDefault="00751569" w:rsidP="00751569"/>
        </w:tc>
        <w:tc>
          <w:tcPr>
            <w:tcW w:w="3391" w:type="dxa"/>
          </w:tcPr>
          <w:p w:rsidR="00751569" w:rsidRDefault="00751569" w:rsidP="00751569"/>
        </w:tc>
      </w:tr>
      <w:tr w:rsidR="001B65B8" w:rsidTr="001B65B8">
        <w:trPr>
          <w:trHeight w:val="1098"/>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copie sans erreur un texte de 10 à 15 lignes en utilisant une écriture cursive lisible et soignée, en respectant la mise en forme demandée et l’orthographe des mots.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présente un travail personnel.</w:t>
            </w:r>
          </w:p>
          <w:p w:rsidR="001B65B8" w:rsidRPr="001B65B8"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saisit un texte avec une disposition particulière, en intégrant des caractères spéciaux (é, è, à) en respectant la mise en page et la ponctuation. Il sait l’enregistrer.</w:t>
            </w:r>
          </w:p>
        </w:tc>
      </w:tr>
      <w:tr w:rsidR="00751569" w:rsidTr="007673CD">
        <w:trPr>
          <w:trHeight w:val="351"/>
        </w:trPr>
        <w:tc>
          <w:tcPr>
            <w:tcW w:w="1970" w:type="dxa"/>
            <w:vMerge w:val="restart"/>
            <w:shd w:val="clear" w:color="auto" w:fill="E2EFD9" w:themeFill="accent6" w:themeFillTint="33"/>
          </w:tcPr>
          <w:p w:rsidR="00751569" w:rsidRPr="00751569" w:rsidRDefault="007673CD" w:rsidP="00751569">
            <w:pPr>
              <w:rPr>
                <w:rFonts w:ascii="Comic Sans MS" w:hAnsi="Comic Sans MS" w:cs="Archive"/>
                <w:b/>
                <w:bCs/>
              </w:rPr>
            </w:pPr>
            <w:r>
              <w:rPr>
                <w:rFonts w:ascii="Roboto,Bold" w:hAnsi="Roboto,Bold" w:cs="Roboto,Bold"/>
                <w:b/>
                <w:bCs/>
                <w:color w:val="EF7444"/>
                <w:sz w:val="26"/>
                <w:szCs w:val="26"/>
              </w:rPr>
              <w:t>Recourir à l'écriture pour réfléchir et pour apprendre</w:t>
            </w:r>
          </w:p>
        </w:tc>
        <w:tc>
          <w:tcPr>
            <w:tcW w:w="3559" w:type="dxa"/>
            <w:shd w:val="clear" w:color="auto" w:fill="DEEAF6" w:themeFill="accent1" w:themeFillTint="33"/>
          </w:tcPr>
          <w:p w:rsidR="00751569" w:rsidRDefault="00CA2FA2" w:rsidP="00751569">
            <w:pPr>
              <w:jc w:val="center"/>
              <w:rPr>
                <w:b/>
              </w:rPr>
            </w:pPr>
            <w:r>
              <w:rPr>
                <w:b/>
              </w:rPr>
              <w:t>Attendus de fin de CM2</w:t>
            </w:r>
          </w:p>
          <w:p w:rsidR="00751569" w:rsidRPr="00F047DF" w:rsidRDefault="00751569" w:rsidP="00751569">
            <w:pPr>
              <w:jc w:val="center"/>
              <w:rPr>
                <w:b/>
              </w:rPr>
            </w:pPr>
            <w:r>
              <w:rPr>
                <w:b/>
              </w:rPr>
              <w:t>(cf. repères annuels de progression)</w:t>
            </w:r>
          </w:p>
        </w:tc>
        <w:tc>
          <w:tcPr>
            <w:tcW w:w="3544" w:type="dxa"/>
            <w:gridSpan w:val="3"/>
            <w:shd w:val="clear" w:color="auto" w:fill="DEEAF6" w:themeFill="accent1" w:themeFillTint="33"/>
          </w:tcPr>
          <w:p w:rsidR="00751569" w:rsidRPr="00FF48A7" w:rsidRDefault="00751569" w:rsidP="00751569">
            <w:pPr>
              <w:jc w:val="center"/>
              <w:rPr>
                <w:b/>
              </w:rPr>
            </w:pPr>
            <w:r w:rsidRPr="00FF48A7">
              <w:rPr>
                <w:b/>
              </w:rPr>
              <w:t>Période 1</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2</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3</w:t>
            </w:r>
          </w:p>
        </w:tc>
        <w:tc>
          <w:tcPr>
            <w:tcW w:w="3413" w:type="dxa"/>
            <w:gridSpan w:val="3"/>
            <w:shd w:val="clear" w:color="auto" w:fill="DEEAF6" w:themeFill="accent1" w:themeFillTint="33"/>
          </w:tcPr>
          <w:p w:rsidR="00751569" w:rsidRPr="00FF48A7" w:rsidRDefault="00751569" w:rsidP="00751569">
            <w:pPr>
              <w:jc w:val="center"/>
              <w:rPr>
                <w:b/>
              </w:rPr>
            </w:pPr>
            <w:r w:rsidRPr="00FF48A7">
              <w:rPr>
                <w:b/>
              </w:rPr>
              <w:t>Période 4</w:t>
            </w:r>
          </w:p>
        </w:tc>
        <w:tc>
          <w:tcPr>
            <w:tcW w:w="3391" w:type="dxa"/>
            <w:shd w:val="clear" w:color="auto" w:fill="DEEAF6" w:themeFill="accent1" w:themeFillTint="33"/>
          </w:tcPr>
          <w:p w:rsidR="00751569" w:rsidRPr="00FF48A7" w:rsidRDefault="00751569" w:rsidP="00751569">
            <w:pPr>
              <w:jc w:val="center"/>
              <w:rPr>
                <w:b/>
              </w:rPr>
            </w:pPr>
            <w:r w:rsidRPr="00FF48A7">
              <w:rPr>
                <w:b/>
              </w:rPr>
              <w:t>Période 5</w:t>
            </w:r>
          </w:p>
        </w:tc>
      </w:tr>
      <w:tr w:rsidR="00751569" w:rsidTr="007673CD">
        <w:trPr>
          <w:trHeight w:val="1098"/>
        </w:trPr>
        <w:tc>
          <w:tcPr>
            <w:tcW w:w="1970" w:type="dxa"/>
            <w:vMerge/>
            <w:shd w:val="clear" w:color="auto" w:fill="E2EFD9" w:themeFill="accent6" w:themeFillTint="33"/>
          </w:tcPr>
          <w:p w:rsidR="00751569" w:rsidRDefault="00751569" w:rsidP="00751569">
            <w:pPr>
              <w:rPr>
                <w:rFonts w:cstheme="minorHAnsi"/>
                <w:b/>
                <w:sz w:val="24"/>
                <w:szCs w:val="24"/>
              </w:rPr>
            </w:pPr>
          </w:p>
        </w:tc>
        <w:tc>
          <w:tcPr>
            <w:tcW w:w="3559" w:type="dxa"/>
          </w:tcPr>
          <w:p w:rsidR="00751569" w:rsidRDefault="00751569" w:rsidP="0075156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un cahier de brouillon pour noter ce qu’il retient à l’écoute d’un exposé, à l’occasion d’une sortie, d’une rencontre.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reformule par écrit l’essentiel d’un texte, d’une leçon écrite.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résume par un titre les paragraphes d’un message oral ou écrit.</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lastRenderedPageBreak/>
              <w:t></w:t>
            </w:r>
            <w:r>
              <w:rPr>
                <w:rFonts w:ascii="Symbol" w:hAnsi="Symbol" w:cs="Symbol"/>
                <w:color w:val="EA6667"/>
                <w:sz w:val="20"/>
                <w:szCs w:val="20"/>
              </w:rPr>
              <w:t></w:t>
            </w:r>
            <w:r>
              <w:rPr>
                <w:rFonts w:ascii="Roboto" w:hAnsi="Roboto" w:cs="Roboto"/>
                <w:color w:val="000000"/>
                <w:sz w:val="20"/>
                <w:szCs w:val="20"/>
              </w:rPr>
              <w:t>Il introduit ses réponses à des questions de compréhension en utilisant les mots de la</w:t>
            </w:r>
          </w:p>
          <w:p w:rsidR="00751569" w:rsidRDefault="00CA2FA2" w:rsidP="00CA2FA2">
            <w:pPr>
              <w:autoSpaceDE w:val="0"/>
              <w:autoSpaceDN w:val="0"/>
              <w:adjustRightInd w:val="0"/>
              <w:rPr>
                <w:rFonts w:ascii="Roboto-Bold" w:hAnsi="Roboto-Bold" w:cs="Roboto-Bold"/>
                <w:b/>
                <w:bCs/>
                <w:color w:val="000000"/>
                <w:sz w:val="20"/>
                <w:szCs w:val="20"/>
              </w:rPr>
            </w:pPr>
            <w:r>
              <w:rPr>
                <w:rFonts w:ascii="Roboto" w:hAnsi="Roboto" w:cs="Roboto"/>
                <w:color w:val="000000"/>
                <w:sz w:val="20"/>
                <w:szCs w:val="20"/>
              </w:rPr>
              <w:t>question et justifie son choix.</w:t>
            </w:r>
          </w:p>
        </w:tc>
        <w:tc>
          <w:tcPr>
            <w:tcW w:w="3544" w:type="dxa"/>
            <w:gridSpan w:val="3"/>
          </w:tcPr>
          <w:p w:rsidR="00751569" w:rsidRPr="008463BF" w:rsidRDefault="00751569" w:rsidP="00751569">
            <w:pPr>
              <w:rPr>
                <w:i/>
              </w:rPr>
            </w:pPr>
          </w:p>
        </w:tc>
        <w:tc>
          <w:tcPr>
            <w:tcW w:w="3402" w:type="dxa"/>
            <w:gridSpan w:val="2"/>
          </w:tcPr>
          <w:p w:rsidR="00751569" w:rsidRDefault="00751569" w:rsidP="00751569"/>
        </w:tc>
        <w:tc>
          <w:tcPr>
            <w:tcW w:w="3402" w:type="dxa"/>
            <w:gridSpan w:val="2"/>
          </w:tcPr>
          <w:p w:rsidR="00751569" w:rsidRDefault="00751569" w:rsidP="00751569"/>
        </w:tc>
        <w:tc>
          <w:tcPr>
            <w:tcW w:w="3413" w:type="dxa"/>
            <w:gridSpan w:val="3"/>
          </w:tcPr>
          <w:p w:rsidR="00751569" w:rsidRDefault="00751569" w:rsidP="00751569"/>
        </w:tc>
        <w:tc>
          <w:tcPr>
            <w:tcW w:w="3391" w:type="dxa"/>
          </w:tcPr>
          <w:p w:rsidR="00751569" w:rsidRDefault="00751569" w:rsidP="00751569"/>
        </w:tc>
      </w:tr>
      <w:tr w:rsidR="001B65B8" w:rsidTr="001B65B8">
        <w:trPr>
          <w:trHeight w:val="1098"/>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rédige à partir d’une liste d’informations qu’il a collectées dans des textes documentaires, et notées dans le cahier de brouillon, une courte synthèse.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À partir de notes prises, il élabore un compte-rendu des débats et des requêtes dans le cadre du conseil d’élèves.</w:t>
            </w:r>
          </w:p>
          <w:p w:rsidR="001B65B8" w:rsidRPr="001B65B8"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utilise une trame élaborée</w:t>
            </w:r>
          </w:p>
        </w:tc>
      </w:tr>
      <w:tr w:rsidR="00751569" w:rsidTr="007673CD">
        <w:trPr>
          <w:trHeight w:val="525"/>
        </w:trPr>
        <w:tc>
          <w:tcPr>
            <w:tcW w:w="1970" w:type="dxa"/>
            <w:vMerge w:val="restart"/>
            <w:shd w:val="clear" w:color="auto" w:fill="E2EFD9" w:themeFill="accent6" w:themeFillTint="33"/>
          </w:tcPr>
          <w:p w:rsidR="00751569" w:rsidRPr="00751569" w:rsidRDefault="001B65B8" w:rsidP="00751569">
            <w:pPr>
              <w:autoSpaceDE w:val="0"/>
              <w:autoSpaceDN w:val="0"/>
              <w:adjustRightInd w:val="0"/>
              <w:rPr>
                <w:rFonts w:ascii="Comic Sans MS" w:hAnsi="Comic Sans MS" w:cs="Roboto-Bold"/>
                <w:b/>
                <w:bCs/>
                <w:color w:val="5AB990"/>
              </w:rPr>
            </w:pPr>
            <w:r>
              <w:rPr>
                <w:rFonts w:ascii="Roboto,Bold" w:hAnsi="Roboto,Bold" w:cs="Roboto,Bold"/>
                <w:b/>
                <w:bCs/>
                <w:color w:val="EF7444"/>
                <w:sz w:val="26"/>
                <w:szCs w:val="26"/>
              </w:rPr>
              <w:t>Rédiger des écrits variés</w:t>
            </w:r>
          </w:p>
        </w:tc>
        <w:tc>
          <w:tcPr>
            <w:tcW w:w="3559" w:type="dxa"/>
            <w:shd w:val="clear" w:color="auto" w:fill="DEEAF6" w:themeFill="accent1" w:themeFillTint="33"/>
          </w:tcPr>
          <w:p w:rsidR="00751569" w:rsidRDefault="00CA2FA2" w:rsidP="00751569">
            <w:pPr>
              <w:jc w:val="center"/>
              <w:rPr>
                <w:b/>
              </w:rPr>
            </w:pPr>
            <w:r>
              <w:rPr>
                <w:b/>
              </w:rPr>
              <w:t>Attendus de fin de CM2</w:t>
            </w:r>
          </w:p>
          <w:p w:rsidR="00751569" w:rsidRPr="00F047DF" w:rsidRDefault="00751569" w:rsidP="00751569">
            <w:pPr>
              <w:jc w:val="center"/>
              <w:rPr>
                <w:b/>
              </w:rPr>
            </w:pPr>
            <w:r>
              <w:rPr>
                <w:b/>
              </w:rPr>
              <w:t>(cf. repères annuels de progression)</w:t>
            </w:r>
          </w:p>
        </w:tc>
        <w:tc>
          <w:tcPr>
            <w:tcW w:w="3544" w:type="dxa"/>
            <w:gridSpan w:val="3"/>
            <w:shd w:val="clear" w:color="auto" w:fill="DEEAF6" w:themeFill="accent1" w:themeFillTint="33"/>
          </w:tcPr>
          <w:p w:rsidR="00751569" w:rsidRPr="00FF48A7" w:rsidRDefault="00751569" w:rsidP="00751569">
            <w:pPr>
              <w:jc w:val="center"/>
              <w:rPr>
                <w:b/>
              </w:rPr>
            </w:pPr>
            <w:r w:rsidRPr="00FF48A7">
              <w:rPr>
                <w:b/>
              </w:rPr>
              <w:t>Période 1</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2</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3</w:t>
            </w:r>
          </w:p>
        </w:tc>
        <w:tc>
          <w:tcPr>
            <w:tcW w:w="3413" w:type="dxa"/>
            <w:gridSpan w:val="3"/>
            <w:shd w:val="clear" w:color="auto" w:fill="DEEAF6" w:themeFill="accent1" w:themeFillTint="33"/>
          </w:tcPr>
          <w:p w:rsidR="00751569" w:rsidRPr="00FF48A7" w:rsidRDefault="00751569" w:rsidP="00751569">
            <w:pPr>
              <w:jc w:val="center"/>
              <w:rPr>
                <w:b/>
              </w:rPr>
            </w:pPr>
            <w:r w:rsidRPr="00FF48A7">
              <w:rPr>
                <w:b/>
              </w:rPr>
              <w:t>Période 4</w:t>
            </w:r>
          </w:p>
        </w:tc>
        <w:tc>
          <w:tcPr>
            <w:tcW w:w="3391" w:type="dxa"/>
            <w:shd w:val="clear" w:color="auto" w:fill="DEEAF6" w:themeFill="accent1" w:themeFillTint="33"/>
          </w:tcPr>
          <w:p w:rsidR="00751569" w:rsidRPr="00FF48A7" w:rsidRDefault="00751569" w:rsidP="00751569">
            <w:pPr>
              <w:jc w:val="center"/>
              <w:rPr>
                <w:b/>
              </w:rPr>
            </w:pPr>
            <w:r w:rsidRPr="00FF48A7">
              <w:rPr>
                <w:b/>
              </w:rPr>
              <w:t>Période 5</w:t>
            </w:r>
          </w:p>
        </w:tc>
      </w:tr>
      <w:tr w:rsidR="00751569" w:rsidTr="007673CD">
        <w:trPr>
          <w:trHeight w:val="1098"/>
        </w:trPr>
        <w:tc>
          <w:tcPr>
            <w:tcW w:w="1970" w:type="dxa"/>
            <w:vMerge/>
            <w:shd w:val="clear" w:color="auto" w:fill="E2EFD9" w:themeFill="accent6" w:themeFillTint="33"/>
          </w:tcPr>
          <w:p w:rsidR="00751569" w:rsidRPr="00232DDD" w:rsidRDefault="00751569" w:rsidP="00751569">
            <w:pPr>
              <w:autoSpaceDE w:val="0"/>
              <w:autoSpaceDN w:val="0"/>
              <w:adjustRightInd w:val="0"/>
              <w:rPr>
                <w:rFonts w:cstheme="minorHAnsi"/>
                <w:b/>
                <w:sz w:val="24"/>
                <w:szCs w:val="24"/>
              </w:rPr>
            </w:pPr>
          </w:p>
        </w:tc>
        <w:tc>
          <w:tcPr>
            <w:tcW w:w="3559" w:type="dxa"/>
          </w:tcPr>
          <w:p w:rsidR="00751569" w:rsidRDefault="00751569" w:rsidP="0075156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En respectant les principales caractéristiques des genres littéraires, préalablement</w:t>
            </w:r>
          </w:p>
          <w:p w:rsidR="00CA2FA2" w:rsidRDefault="00CA2FA2" w:rsidP="00CA2FA2">
            <w:pPr>
              <w:autoSpaceDE w:val="0"/>
              <w:autoSpaceDN w:val="0"/>
              <w:adjustRightInd w:val="0"/>
              <w:rPr>
                <w:rFonts w:ascii="Roboto" w:hAnsi="Roboto" w:cs="Roboto"/>
                <w:color w:val="000000"/>
                <w:sz w:val="20"/>
                <w:szCs w:val="20"/>
              </w:rPr>
            </w:pPr>
            <w:r>
              <w:rPr>
                <w:rFonts w:ascii="Roboto" w:hAnsi="Roboto" w:cs="Roboto"/>
                <w:color w:val="000000"/>
                <w:sz w:val="20"/>
                <w:szCs w:val="20"/>
              </w:rPr>
              <w:t>déterminées, il écrit régulièrement des textes variés : récits, textes poétiques, saynètes.</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Pour écrire un texte, il mobilise ce qu’il a précédemment appris sur la langue (syntaxe, lexique, conjugaison…).</w:t>
            </w:r>
          </w:p>
          <w:p w:rsidR="00751569" w:rsidRP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organise l’écriture de son texte en planifiant et respectant des étapes nécessaires : premier jet, relecture, révision…</w:t>
            </w:r>
          </w:p>
        </w:tc>
        <w:tc>
          <w:tcPr>
            <w:tcW w:w="3544" w:type="dxa"/>
            <w:gridSpan w:val="3"/>
          </w:tcPr>
          <w:p w:rsidR="00751569" w:rsidRPr="008463BF" w:rsidRDefault="00751569" w:rsidP="00751569">
            <w:pPr>
              <w:rPr>
                <w:i/>
              </w:rPr>
            </w:pPr>
          </w:p>
        </w:tc>
        <w:tc>
          <w:tcPr>
            <w:tcW w:w="3402" w:type="dxa"/>
            <w:gridSpan w:val="2"/>
          </w:tcPr>
          <w:p w:rsidR="00751569" w:rsidRDefault="00751569" w:rsidP="00751569"/>
        </w:tc>
        <w:tc>
          <w:tcPr>
            <w:tcW w:w="3402" w:type="dxa"/>
            <w:gridSpan w:val="2"/>
          </w:tcPr>
          <w:p w:rsidR="00751569" w:rsidRDefault="00751569" w:rsidP="00751569"/>
        </w:tc>
        <w:tc>
          <w:tcPr>
            <w:tcW w:w="3413" w:type="dxa"/>
            <w:gridSpan w:val="3"/>
          </w:tcPr>
          <w:p w:rsidR="00751569" w:rsidRDefault="00751569" w:rsidP="00751569"/>
        </w:tc>
        <w:tc>
          <w:tcPr>
            <w:tcW w:w="3391" w:type="dxa"/>
          </w:tcPr>
          <w:p w:rsidR="00751569" w:rsidRDefault="00751569" w:rsidP="00751569"/>
        </w:tc>
      </w:tr>
      <w:tr w:rsidR="001B65B8" w:rsidTr="001B65B8">
        <w:trPr>
          <w:trHeight w:val="1098"/>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L’élève rédige un texte de quelques phrases durant une séance d’apprentissage pour la conclure.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Selon les domaines disciplinaires, il légende une carte, explicite des règles de jeu, rédige un cartel d’une œuvre d’art.</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rédige des réponses en reprenant les mots de la question, et en prenant appui sur le texte.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Sur la base d’une « grille d’écriture » évolutive et adaptée, élaborée avec ses pairs et le soutien du professeur, l’élève rédige des textes de natures diverses en plusieurs étapes.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restitue sous la forme d’un article de journal une sortie scolaire (exposition…) en respectant les codes de cet écrit (titraille, chapeau…).</w:t>
            </w:r>
          </w:p>
          <w:p w:rsidR="001B65B8" w:rsidRDefault="00CA2FA2" w:rsidP="00CA2FA2">
            <w:r>
              <w:rPr>
                <w:rFonts w:ascii="Courier New" w:hAnsi="Courier New" w:cs="Courier New"/>
                <w:color w:val="EA6667"/>
                <w:sz w:val="20"/>
                <w:szCs w:val="20"/>
              </w:rPr>
              <w:t xml:space="preserve">o </w:t>
            </w:r>
            <w:r>
              <w:rPr>
                <w:rFonts w:ascii="Roboto" w:hAnsi="Roboto" w:cs="Roboto"/>
                <w:color w:val="000000"/>
                <w:sz w:val="20"/>
                <w:szCs w:val="20"/>
              </w:rPr>
              <w:t>Il rédige un texte narratif court qui s’insère dans un texte lu.</w:t>
            </w:r>
          </w:p>
        </w:tc>
      </w:tr>
      <w:tr w:rsidR="00751569" w:rsidTr="007673CD">
        <w:trPr>
          <w:trHeight w:val="567"/>
        </w:trPr>
        <w:tc>
          <w:tcPr>
            <w:tcW w:w="1970" w:type="dxa"/>
            <w:vMerge w:val="restart"/>
            <w:shd w:val="clear" w:color="auto" w:fill="E2EFD9" w:themeFill="accent6" w:themeFillTint="33"/>
          </w:tcPr>
          <w:p w:rsidR="00751569" w:rsidRPr="00751569" w:rsidRDefault="001B65B8" w:rsidP="00751569">
            <w:pPr>
              <w:autoSpaceDE w:val="0"/>
              <w:autoSpaceDN w:val="0"/>
              <w:adjustRightInd w:val="0"/>
              <w:rPr>
                <w:rFonts w:ascii="Comic Sans MS" w:hAnsi="Comic Sans MS" w:cs="Roboto-Bold"/>
                <w:b/>
                <w:bCs/>
                <w:color w:val="5AB990"/>
              </w:rPr>
            </w:pPr>
            <w:r>
              <w:rPr>
                <w:rFonts w:ascii="Roboto,Bold" w:hAnsi="Roboto,Bold" w:cs="Roboto,Bold"/>
                <w:b/>
                <w:bCs/>
                <w:color w:val="EF7444"/>
                <w:sz w:val="26"/>
                <w:szCs w:val="26"/>
              </w:rPr>
              <w:t>Réécrire à partir de nouvelles consignes ou faire évoluer son texte</w:t>
            </w:r>
          </w:p>
        </w:tc>
        <w:tc>
          <w:tcPr>
            <w:tcW w:w="3559" w:type="dxa"/>
            <w:shd w:val="clear" w:color="auto" w:fill="DEEAF6" w:themeFill="accent1" w:themeFillTint="33"/>
          </w:tcPr>
          <w:p w:rsidR="00751569" w:rsidRDefault="00CA2FA2" w:rsidP="00751569">
            <w:pPr>
              <w:jc w:val="center"/>
              <w:rPr>
                <w:b/>
              </w:rPr>
            </w:pPr>
            <w:r>
              <w:rPr>
                <w:b/>
              </w:rPr>
              <w:t>Attendus de fin de CM2</w:t>
            </w:r>
          </w:p>
          <w:p w:rsidR="00751569" w:rsidRPr="00F047DF" w:rsidRDefault="00751569" w:rsidP="00751569">
            <w:pPr>
              <w:jc w:val="center"/>
              <w:rPr>
                <w:b/>
              </w:rPr>
            </w:pPr>
            <w:r>
              <w:rPr>
                <w:b/>
              </w:rPr>
              <w:t>(cf. repères annuels de progression)</w:t>
            </w:r>
          </w:p>
        </w:tc>
        <w:tc>
          <w:tcPr>
            <w:tcW w:w="3544" w:type="dxa"/>
            <w:gridSpan w:val="3"/>
            <w:shd w:val="clear" w:color="auto" w:fill="DEEAF6" w:themeFill="accent1" w:themeFillTint="33"/>
          </w:tcPr>
          <w:p w:rsidR="00751569" w:rsidRPr="00FF48A7" w:rsidRDefault="00751569" w:rsidP="00751569">
            <w:pPr>
              <w:jc w:val="center"/>
              <w:rPr>
                <w:b/>
              </w:rPr>
            </w:pPr>
            <w:r w:rsidRPr="00FF48A7">
              <w:rPr>
                <w:b/>
              </w:rPr>
              <w:t>Période 1</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2</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3</w:t>
            </w:r>
          </w:p>
        </w:tc>
        <w:tc>
          <w:tcPr>
            <w:tcW w:w="3413" w:type="dxa"/>
            <w:gridSpan w:val="3"/>
            <w:shd w:val="clear" w:color="auto" w:fill="DEEAF6" w:themeFill="accent1" w:themeFillTint="33"/>
          </w:tcPr>
          <w:p w:rsidR="00751569" w:rsidRPr="00FF48A7" w:rsidRDefault="00751569" w:rsidP="00751569">
            <w:pPr>
              <w:jc w:val="center"/>
              <w:rPr>
                <w:b/>
              </w:rPr>
            </w:pPr>
            <w:r w:rsidRPr="00FF48A7">
              <w:rPr>
                <w:b/>
              </w:rPr>
              <w:t>Période 4</w:t>
            </w:r>
          </w:p>
        </w:tc>
        <w:tc>
          <w:tcPr>
            <w:tcW w:w="3391" w:type="dxa"/>
            <w:shd w:val="clear" w:color="auto" w:fill="DEEAF6" w:themeFill="accent1" w:themeFillTint="33"/>
          </w:tcPr>
          <w:p w:rsidR="00751569" w:rsidRPr="00FF48A7" w:rsidRDefault="00751569" w:rsidP="00751569">
            <w:pPr>
              <w:jc w:val="center"/>
              <w:rPr>
                <w:b/>
              </w:rPr>
            </w:pPr>
            <w:r w:rsidRPr="00FF48A7">
              <w:rPr>
                <w:b/>
              </w:rPr>
              <w:t>Période 5</w:t>
            </w:r>
          </w:p>
        </w:tc>
      </w:tr>
      <w:tr w:rsidR="00751569" w:rsidTr="007673CD">
        <w:trPr>
          <w:trHeight w:val="1098"/>
        </w:trPr>
        <w:tc>
          <w:tcPr>
            <w:tcW w:w="1970" w:type="dxa"/>
            <w:vMerge/>
            <w:shd w:val="clear" w:color="auto" w:fill="E2EFD9" w:themeFill="accent6" w:themeFillTint="33"/>
          </w:tcPr>
          <w:p w:rsidR="00751569" w:rsidRDefault="00751569" w:rsidP="00751569">
            <w:pPr>
              <w:autoSpaceDE w:val="0"/>
              <w:autoSpaceDN w:val="0"/>
              <w:adjustRightInd w:val="0"/>
              <w:rPr>
                <w:rFonts w:cstheme="minorHAnsi"/>
                <w:b/>
                <w:sz w:val="24"/>
                <w:szCs w:val="24"/>
              </w:rPr>
            </w:pPr>
          </w:p>
        </w:tc>
        <w:tc>
          <w:tcPr>
            <w:tcW w:w="3559" w:type="dxa"/>
          </w:tcPr>
          <w:p w:rsidR="00751569" w:rsidRDefault="00751569" w:rsidP="0075156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révise son texte à l’aide de grilles de critères et y apporte des améliorations ou des corrections.</w:t>
            </w:r>
          </w:p>
          <w:p w:rsidR="00751569" w:rsidRP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fait évoluer son texte au fur et à mesure des différentes relectures guidées. Son écriture relève d’un processus.</w:t>
            </w:r>
          </w:p>
        </w:tc>
        <w:tc>
          <w:tcPr>
            <w:tcW w:w="3544" w:type="dxa"/>
            <w:gridSpan w:val="3"/>
          </w:tcPr>
          <w:p w:rsidR="00751569" w:rsidRPr="008463BF" w:rsidRDefault="00751569" w:rsidP="00751569">
            <w:pPr>
              <w:rPr>
                <w:i/>
              </w:rPr>
            </w:pPr>
          </w:p>
        </w:tc>
        <w:tc>
          <w:tcPr>
            <w:tcW w:w="3402" w:type="dxa"/>
            <w:gridSpan w:val="2"/>
          </w:tcPr>
          <w:p w:rsidR="00751569" w:rsidRDefault="00751569" w:rsidP="00751569"/>
        </w:tc>
        <w:tc>
          <w:tcPr>
            <w:tcW w:w="3402" w:type="dxa"/>
            <w:gridSpan w:val="2"/>
          </w:tcPr>
          <w:p w:rsidR="00751569" w:rsidRDefault="00751569" w:rsidP="00751569"/>
        </w:tc>
        <w:tc>
          <w:tcPr>
            <w:tcW w:w="3413" w:type="dxa"/>
            <w:gridSpan w:val="3"/>
          </w:tcPr>
          <w:p w:rsidR="00751569" w:rsidRDefault="00751569" w:rsidP="00751569"/>
        </w:tc>
        <w:tc>
          <w:tcPr>
            <w:tcW w:w="3391" w:type="dxa"/>
          </w:tcPr>
          <w:p w:rsidR="00751569" w:rsidRDefault="00751569" w:rsidP="00751569"/>
        </w:tc>
      </w:tr>
      <w:tr w:rsidR="001B65B8" w:rsidTr="001B65B8">
        <w:trPr>
          <w:trHeight w:val="526"/>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L’élève retravaille un court texte selon trois axes donnés par le professeur (cohérence textuelle, concordance des temps et chaîne d’accords) et en améliore le fond et la forme.</w:t>
            </w:r>
          </w:p>
          <w:p w:rsidR="001B65B8" w:rsidRP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enrichit des passages ciblés de son texte (introduction de nouveaux personnages, de descriptions, de cadre, d’époque…).</w:t>
            </w:r>
          </w:p>
        </w:tc>
      </w:tr>
      <w:tr w:rsidR="00751569" w:rsidTr="007673CD">
        <w:trPr>
          <w:trHeight w:val="530"/>
        </w:trPr>
        <w:tc>
          <w:tcPr>
            <w:tcW w:w="1970" w:type="dxa"/>
            <w:vMerge w:val="restart"/>
            <w:shd w:val="clear" w:color="auto" w:fill="E2EFD9" w:themeFill="accent6" w:themeFillTint="33"/>
          </w:tcPr>
          <w:p w:rsidR="00751569" w:rsidRPr="00751569" w:rsidRDefault="001B65B8" w:rsidP="00751569">
            <w:pPr>
              <w:autoSpaceDE w:val="0"/>
              <w:autoSpaceDN w:val="0"/>
              <w:adjustRightInd w:val="0"/>
              <w:rPr>
                <w:rFonts w:ascii="Comic Sans MS" w:hAnsi="Comic Sans MS" w:cs="Archive"/>
                <w:b/>
                <w:bCs/>
              </w:rPr>
            </w:pPr>
            <w:r>
              <w:rPr>
                <w:rFonts w:ascii="Roboto,Bold" w:hAnsi="Roboto,Bold" w:cs="Roboto,Bold"/>
                <w:b/>
                <w:bCs/>
                <w:color w:val="EF7444"/>
                <w:sz w:val="26"/>
                <w:szCs w:val="26"/>
              </w:rPr>
              <w:t>Prendre en compte les normes de l'écrit pour formuler, transcrire et réviser</w:t>
            </w:r>
          </w:p>
        </w:tc>
        <w:tc>
          <w:tcPr>
            <w:tcW w:w="3559" w:type="dxa"/>
            <w:shd w:val="clear" w:color="auto" w:fill="DEEAF6" w:themeFill="accent1" w:themeFillTint="33"/>
          </w:tcPr>
          <w:p w:rsidR="00751569" w:rsidRDefault="006C6D53" w:rsidP="00751569">
            <w:pPr>
              <w:jc w:val="center"/>
              <w:rPr>
                <w:b/>
              </w:rPr>
            </w:pPr>
            <w:r>
              <w:rPr>
                <w:b/>
              </w:rPr>
              <w:t>Attendus de fin de CM2</w:t>
            </w:r>
          </w:p>
          <w:p w:rsidR="00751569" w:rsidRPr="00F047DF" w:rsidRDefault="00751569" w:rsidP="00751569">
            <w:pPr>
              <w:jc w:val="center"/>
              <w:rPr>
                <w:b/>
              </w:rPr>
            </w:pPr>
            <w:r>
              <w:rPr>
                <w:b/>
              </w:rPr>
              <w:t>(cf. repères annuels de progression)</w:t>
            </w:r>
          </w:p>
        </w:tc>
        <w:tc>
          <w:tcPr>
            <w:tcW w:w="3544" w:type="dxa"/>
            <w:gridSpan w:val="3"/>
            <w:shd w:val="clear" w:color="auto" w:fill="DEEAF6" w:themeFill="accent1" w:themeFillTint="33"/>
          </w:tcPr>
          <w:p w:rsidR="00751569" w:rsidRPr="00FF48A7" w:rsidRDefault="00751569" w:rsidP="00751569">
            <w:pPr>
              <w:jc w:val="center"/>
              <w:rPr>
                <w:b/>
              </w:rPr>
            </w:pPr>
            <w:r w:rsidRPr="00FF48A7">
              <w:rPr>
                <w:b/>
              </w:rPr>
              <w:t>Période 1</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2</w:t>
            </w:r>
          </w:p>
        </w:tc>
        <w:tc>
          <w:tcPr>
            <w:tcW w:w="3402" w:type="dxa"/>
            <w:gridSpan w:val="2"/>
            <w:shd w:val="clear" w:color="auto" w:fill="DEEAF6" w:themeFill="accent1" w:themeFillTint="33"/>
          </w:tcPr>
          <w:p w:rsidR="00751569" w:rsidRPr="00FF48A7" w:rsidRDefault="00751569" w:rsidP="00751569">
            <w:pPr>
              <w:jc w:val="center"/>
              <w:rPr>
                <w:b/>
              </w:rPr>
            </w:pPr>
            <w:r w:rsidRPr="00FF48A7">
              <w:rPr>
                <w:b/>
              </w:rPr>
              <w:t>Période 3</w:t>
            </w:r>
          </w:p>
        </w:tc>
        <w:tc>
          <w:tcPr>
            <w:tcW w:w="3413" w:type="dxa"/>
            <w:gridSpan w:val="3"/>
            <w:shd w:val="clear" w:color="auto" w:fill="DEEAF6" w:themeFill="accent1" w:themeFillTint="33"/>
          </w:tcPr>
          <w:p w:rsidR="00751569" w:rsidRPr="00FF48A7" w:rsidRDefault="00751569" w:rsidP="00751569">
            <w:pPr>
              <w:jc w:val="center"/>
              <w:rPr>
                <w:b/>
              </w:rPr>
            </w:pPr>
            <w:r w:rsidRPr="00FF48A7">
              <w:rPr>
                <w:b/>
              </w:rPr>
              <w:t>Période 4</w:t>
            </w:r>
          </w:p>
        </w:tc>
        <w:tc>
          <w:tcPr>
            <w:tcW w:w="3391" w:type="dxa"/>
            <w:shd w:val="clear" w:color="auto" w:fill="DEEAF6" w:themeFill="accent1" w:themeFillTint="33"/>
          </w:tcPr>
          <w:p w:rsidR="00751569" w:rsidRPr="00FF48A7" w:rsidRDefault="00751569" w:rsidP="00751569">
            <w:pPr>
              <w:jc w:val="center"/>
              <w:rPr>
                <w:b/>
              </w:rPr>
            </w:pPr>
            <w:r w:rsidRPr="00FF48A7">
              <w:rPr>
                <w:b/>
              </w:rPr>
              <w:t>Période 5</w:t>
            </w:r>
          </w:p>
        </w:tc>
      </w:tr>
      <w:tr w:rsidR="00751569" w:rsidTr="00CA2FA2">
        <w:trPr>
          <w:trHeight w:val="514"/>
        </w:trPr>
        <w:tc>
          <w:tcPr>
            <w:tcW w:w="1970" w:type="dxa"/>
            <w:vMerge/>
            <w:shd w:val="clear" w:color="auto" w:fill="E2EFD9" w:themeFill="accent6" w:themeFillTint="33"/>
          </w:tcPr>
          <w:p w:rsidR="00751569" w:rsidRPr="00751569" w:rsidRDefault="00751569" w:rsidP="00751569">
            <w:pPr>
              <w:autoSpaceDE w:val="0"/>
              <w:autoSpaceDN w:val="0"/>
              <w:adjustRightInd w:val="0"/>
              <w:rPr>
                <w:rFonts w:ascii="Comic Sans MS" w:hAnsi="Comic Sans MS" w:cs="Roboto-Bold"/>
                <w:b/>
                <w:bCs/>
                <w:color w:val="5AB990"/>
              </w:rPr>
            </w:pPr>
          </w:p>
        </w:tc>
        <w:tc>
          <w:tcPr>
            <w:tcW w:w="3559" w:type="dxa"/>
          </w:tcPr>
          <w:p w:rsidR="00751569" w:rsidRDefault="00751569" w:rsidP="0075156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s’appuie sur ses connaissances de la ponctuation, de la syntaxe pour écrire.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réinvestit les notions abordées en étude de la langue (complémentarité des notions abordées et de certains énoncés proposés en production d’écrits).</w:t>
            </w:r>
          </w:p>
          <w:p w:rsidR="00751569" w:rsidRPr="001B65B8"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lastRenderedPageBreak/>
              <w:t></w:t>
            </w:r>
            <w:r>
              <w:rPr>
                <w:rFonts w:ascii="Symbol" w:hAnsi="Symbol" w:cs="Symbol"/>
                <w:color w:val="EA6667"/>
                <w:sz w:val="20"/>
                <w:szCs w:val="20"/>
              </w:rPr>
              <w:t></w:t>
            </w:r>
            <w:r>
              <w:rPr>
                <w:rFonts w:ascii="Roboto" w:hAnsi="Roboto" w:cs="Roboto"/>
                <w:color w:val="000000"/>
                <w:sz w:val="20"/>
                <w:szCs w:val="20"/>
              </w:rPr>
              <w:t>Il structure ses textes en paragraphes.</w:t>
            </w:r>
          </w:p>
        </w:tc>
        <w:tc>
          <w:tcPr>
            <w:tcW w:w="3544" w:type="dxa"/>
            <w:gridSpan w:val="3"/>
          </w:tcPr>
          <w:p w:rsidR="00751569" w:rsidRPr="008463BF" w:rsidRDefault="00751569" w:rsidP="00751569">
            <w:pPr>
              <w:rPr>
                <w:i/>
              </w:rPr>
            </w:pPr>
          </w:p>
        </w:tc>
        <w:tc>
          <w:tcPr>
            <w:tcW w:w="3402" w:type="dxa"/>
            <w:gridSpan w:val="2"/>
          </w:tcPr>
          <w:p w:rsidR="00751569" w:rsidRDefault="00751569" w:rsidP="00751569"/>
        </w:tc>
        <w:tc>
          <w:tcPr>
            <w:tcW w:w="3402" w:type="dxa"/>
            <w:gridSpan w:val="2"/>
          </w:tcPr>
          <w:p w:rsidR="00751569" w:rsidRDefault="00751569" w:rsidP="00751569"/>
        </w:tc>
        <w:tc>
          <w:tcPr>
            <w:tcW w:w="3413" w:type="dxa"/>
            <w:gridSpan w:val="3"/>
          </w:tcPr>
          <w:p w:rsidR="00751569" w:rsidRDefault="00751569" w:rsidP="00751569"/>
        </w:tc>
        <w:tc>
          <w:tcPr>
            <w:tcW w:w="3391" w:type="dxa"/>
          </w:tcPr>
          <w:p w:rsidR="00751569" w:rsidRDefault="00751569" w:rsidP="00751569"/>
        </w:tc>
      </w:tr>
      <w:tr w:rsidR="001B65B8" w:rsidTr="001B65B8">
        <w:trPr>
          <w:trHeight w:val="1098"/>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L’élève écrit un court texte en utilisant à bon escient 3 connecteurs logiques et 3 connecteurs temporels.</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interroge sa production pour la reprendre (quel est le sujet abordé, ce qu’on en dit, dans quel but, pour qui).</w:t>
            </w:r>
          </w:p>
          <w:p w:rsidR="00CA2FA2"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parvient à découper son texte en paragraphes pour structurer les étapes de son travail/récit.</w:t>
            </w:r>
          </w:p>
          <w:p w:rsidR="001B65B8" w:rsidRPr="001B65B8" w:rsidRDefault="00CA2FA2" w:rsidP="00CA2FA2">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se réfère à un corpus de textes variés pour observer, comparer, réfléchir, afin de gagner en efficacité et en précision dans les choix qui guident la transcription de son message à l’écrit.</w:t>
            </w:r>
          </w:p>
        </w:tc>
      </w:tr>
      <w:tr w:rsidR="0037743C" w:rsidTr="007673CD">
        <w:trPr>
          <w:trHeight w:val="547"/>
        </w:trPr>
        <w:tc>
          <w:tcPr>
            <w:tcW w:w="1970" w:type="dxa"/>
            <w:vMerge w:val="restart"/>
            <w:shd w:val="clear" w:color="auto" w:fill="E2EFD9" w:themeFill="accent6" w:themeFillTint="33"/>
          </w:tcPr>
          <w:p w:rsidR="001B65B8" w:rsidRDefault="001B65B8" w:rsidP="001B65B8">
            <w:pPr>
              <w:rPr>
                <w:rFonts w:ascii="Comic Sans MS" w:hAnsi="Comic Sans MS" w:cs="Archive"/>
                <w:b/>
                <w:bCs/>
              </w:rPr>
            </w:pPr>
            <w:r>
              <w:rPr>
                <w:rFonts w:ascii="Comic Sans MS" w:hAnsi="Comic Sans MS" w:cs="Archive"/>
                <w:b/>
                <w:bCs/>
              </w:rPr>
              <w:t>Etude de la langue</w:t>
            </w:r>
          </w:p>
          <w:p w:rsidR="001B65B8" w:rsidRPr="00751569" w:rsidRDefault="001B65B8" w:rsidP="001B65B8">
            <w:pPr>
              <w:rPr>
                <w:rFonts w:ascii="Comic Sans MS" w:hAnsi="Comic Sans MS" w:cs="Archive"/>
                <w:b/>
                <w:bCs/>
              </w:rPr>
            </w:pPr>
            <w:r>
              <w:rPr>
                <w:rFonts w:ascii="Roboto,Bold" w:hAnsi="Roboto,Bold" w:cs="Roboto,Bold"/>
                <w:b/>
                <w:bCs/>
                <w:color w:val="EF7444"/>
                <w:sz w:val="26"/>
                <w:szCs w:val="26"/>
              </w:rPr>
              <w:t>Maîtriser les relations entre l’oral et l'écrit</w:t>
            </w:r>
          </w:p>
          <w:p w:rsidR="0037743C" w:rsidRPr="00751569" w:rsidRDefault="0037743C" w:rsidP="0037743C">
            <w:pPr>
              <w:autoSpaceDE w:val="0"/>
              <w:autoSpaceDN w:val="0"/>
              <w:adjustRightInd w:val="0"/>
              <w:rPr>
                <w:rFonts w:ascii="Comic Sans MS" w:hAnsi="Comic Sans MS" w:cs="Roboto-Bold"/>
                <w:b/>
                <w:bCs/>
                <w:color w:val="00B050"/>
              </w:rPr>
            </w:pPr>
          </w:p>
        </w:tc>
        <w:tc>
          <w:tcPr>
            <w:tcW w:w="3559" w:type="dxa"/>
            <w:shd w:val="clear" w:color="auto" w:fill="DEEAF6" w:themeFill="accent1" w:themeFillTint="33"/>
          </w:tcPr>
          <w:p w:rsidR="0037743C" w:rsidRDefault="006C6D53" w:rsidP="0037743C">
            <w:pPr>
              <w:jc w:val="center"/>
              <w:rPr>
                <w:b/>
              </w:rPr>
            </w:pPr>
            <w:r>
              <w:rPr>
                <w:b/>
              </w:rPr>
              <w:t>Attendus de fin de CM2</w:t>
            </w:r>
          </w:p>
          <w:p w:rsidR="0037743C" w:rsidRPr="00F047DF" w:rsidRDefault="0037743C" w:rsidP="0037743C">
            <w:pPr>
              <w:jc w:val="center"/>
              <w:rPr>
                <w:b/>
              </w:rPr>
            </w:pPr>
            <w:r>
              <w:rPr>
                <w:b/>
              </w:rPr>
              <w:t>(cf. repères annuels de progression)</w:t>
            </w:r>
          </w:p>
        </w:tc>
        <w:tc>
          <w:tcPr>
            <w:tcW w:w="3544" w:type="dxa"/>
            <w:gridSpan w:val="3"/>
            <w:shd w:val="clear" w:color="auto" w:fill="DEEAF6" w:themeFill="accent1" w:themeFillTint="33"/>
          </w:tcPr>
          <w:p w:rsidR="0037743C" w:rsidRPr="00FF48A7" w:rsidRDefault="0037743C" w:rsidP="0037743C">
            <w:pPr>
              <w:jc w:val="center"/>
              <w:rPr>
                <w:b/>
              </w:rPr>
            </w:pPr>
            <w:r w:rsidRPr="00FF48A7">
              <w:rPr>
                <w:b/>
              </w:rPr>
              <w:t>Période 1</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2</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3</w:t>
            </w:r>
          </w:p>
        </w:tc>
        <w:tc>
          <w:tcPr>
            <w:tcW w:w="3413" w:type="dxa"/>
            <w:gridSpan w:val="3"/>
            <w:shd w:val="clear" w:color="auto" w:fill="DEEAF6" w:themeFill="accent1" w:themeFillTint="33"/>
          </w:tcPr>
          <w:p w:rsidR="0037743C" w:rsidRPr="00FF48A7" w:rsidRDefault="0037743C" w:rsidP="0037743C">
            <w:pPr>
              <w:jc w:val="center"/>
              <w:rPr>
                <w:b/>
              </w:rPr>
            </w:pPr>
            <w:r w:rsidRPr="00FF48A7">
              <w:rPr>
                <w:b/>
              </w:rPr>
              <w:t>Période 4</w:t>
            </w:r>
          </w:p>
        </w:tc>
        <w:tc>
          <w:tcPr>
            <w:tcW w:w="3391" w:type="dxa"/>
            <w:shd w:val="clear" w:color="auto" w:fill="DEEAF6" w:themeFill="accent1" w:themeFillTint="33"/>
          </w:tcPr>
          <w:p w:rsidR="0037743C" w:rsidRPr="00FF48A7" w:rsidRDefault="0037743C" w:rsidP="0037743C">
            <w:pPr>
              <w:jc w:val="center"/>
              <w:rPr>
                <w:b/>
              </w:rPr>
            </w:pPr>
            <w:r w:rsidRPr="00FF48A7">
              <w:rPr>
                <w:b/>
              </w:rPr>
              <w:t>Période 5</w:t>
            </w:r>
          </w:p>
        </w:tc>
      </w:tr>
      <w:tr w:rsidR="0037743C" w:rsidTr="007673CD">
        <w:trPr>
          <w:trHeight w:val="1098"/>
        </w:trPr>
        <w:tc>
          <w:tcPr>
            <w:tcW w:w="1970" w:type="dxa"/>
            <w:vMerge/>
            <w:shd w:val="clear" w:color="auto" w:fill="E2EFD9" w:themeFill="accent6" w:themeFillTint="33"/>
          </w:tcPr>
          <w:p w:rsidR="0037743C" w:rsidRPr="00751569" w:rsidRDefault="0037743C" w:rsidP="0037743C">
            <w:pPr>
              <w:autoSpaceDE w:val="0"/>
              <w:autoSpaceDN w:val="0"/>
              <w:adjustRightInd w:val="0"/>
              <w:rPr>
                <w:rFonts w:ascii="Comic Sans MS" w:hAnsi="Comic Sans MS" w:cs="Archive"/>
              </w:rPr>
            </w:pPr>
          </w:p>
        </w:tc>
        <w:tc>
          <w:tcPr>
            <w:tcW w:w="3559" w:type="dxa"/>
          </w:tcPr>
          <w:p w:rsidR="0037743C" w:rsidRDefault="0037743C" w:rsidP="0037743C">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maîtrise l’ensemble des phonèmes du français et des graphèmes associés.</w:t>
            </w:r>
          </w:p>
          <w:p w:rsidR="00CA2FA2" w:rsidRDefault="00CA2FA2"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maîtrise la variation et les marques morphologiques du ge</w:t>
            </w:r>
            <w:r w:rsidR="006C6D53">
              <w:rPr>
                <w:rFonts w:ascii="Roboto" w:hAnsi="Roboto" w:cs="Roboto"/>
                <w:color w:val="000000"/>
                <w:sz w:val="20"/>
                <w:szCs w:val="20"/>
              </w:rPr>
              <w:t xml:space="preserve">nre et du nombre, à l'oral et à </w:t>
            </w:r>
            <w:r>
              <w:rPr>
                <w:rFonts w:ascii="Roboto" w:hAnsi="Roboto" w:cs="Roboto"/>
                <w:color w:val="000000"/>
                <w:sz w:val="20"/>
                <w:szCs w:val="20"/>
              </w:rPr>
              <w:t>l'écrit (noms, déterminants, adjectifs, pronoms, verbes).</w:t>
            </w:r>
          </w:p>
          <w:p w:rsidR="00CA2FA2" w:rsidRDefault="00CA2FA2" w:rsidP="00CA2FA2">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a conscience de quelques homophonies lexicales et grammaticales, et orthographie</w:t>
            </w:r>
          </w:p>
          <w:p w:rsidR="0037743C" w:rsidRDefault="00CA2FA2" w:rsidP="00CA2FA2">
            <w:pPr>
              <w:autoSpaceDE w:val="0"/>
              <w:autoSpaceDN w:val="0"/>
              <w:adjustRightInd w:val="0"/>
              <w:rPr>
                <w:rFonts w:ascii="Roboto-Bold" w:hAnsi="Roboto-Bold" w:cs="Roboto-Bold"/>
                <w:b/>
                <w:bCs/>
                <w:color w:val="000000"/>
                <w:sz w:val="20"/>
                <w:szCs w:val="20"/>
              </w:rPr>
            </w:pPr>
            <w:r>
              <w:rPr>
                <w:rFonts w:ascii="Roboto" w:hAnsi="Roboto" w:cs="Roboto"/>
                <w:color w:val="000000"/>
                <w:sz w:val="20"/>
                <w:szCs w:val="20"/>
              </w:rPr>
              <w:t>correctement les mots concernés.</w:t>
            </w:r>
          </w:p>
        </w:tc>
        <w:tc>
          <w:tcPr>
            <w:tcW w:w="3544" w:type="dxa"/>
            <w:gridSpan w:val="3"/>
          </w:tcPr>
          <w:p w:rsidR="0037743C" w:rsidRPr="008463BF" w:rsidRDefault="0037743C" w:rsidP="0037743C">
            <w:pPr>
              <w:rPr>
                <w:i/>
              </w:rPr>
            </w:pPr>
          </w:p>
        </w:tc>
        <w:tc>
          <w:tcPr>
            <w:tcW w:w="3402" w:type="dxa"/>
            <w:gridSpan w:val="2"/>
          </w:tcPr>
          <w:p w:rsidR="0037743C" w:rsidRDefault="0037743C" w:rsidP="0037743C"/>
        </w:tc>
        <w:tc>
          <w:tcPr>
            <w:tcW w:w="3402" w:type="dxa"/>
            <w:gridSpan w:val="2"/>
          </w:tcPr>
          <w:p w:rsidR="0037743C" w:rsidRDefault="0037743C" w:rsidP="0037743C"/>
        </w:tc>
        <w:tc>
          <w:tcPr>
            <w:tcW w:w="3413" w:type="dxa"/>
            <w:gridSpan w:val="3"/>
          </w:tcPr>
          <w:p w:rsidR="0037743C" w:rsidRDefault="0037743C" w:rsidP="0037743C"/>
        </w:tc>
        <w:tc>
          <w:tcPr>
            <w:tcW w:w="3391" w:type="dxa"/>
          </w:tcPr>
          <w:p w:rsidR="0037743C" w:rsidRDefault="0037743C" w:rsidP="0037743C"/>
        </w:tc>
      </w:tr>
      <w:tr w:rsidR="001B65B8" w:rsidTr="001B65B8">
        <w:trPr>
          <w:trHeight w:val="504"/>
        </w:trPr>
        <w:tc>
          <w:tcPr>
            <w:tcW w:w="22681" w:type="dxa"/>
            <w:gridSpan w:val="13"/>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lit à voix haute un texte d’environ une page sans aucune confusion de gra</w:t>
            </w:r>
            <w:r>
              <w:rPr>
                <w:rFonts w:ascii="Roboto" w:hAnsi="Roboto" w:cs="Roboto"/>
                <w:color w:val="000000"/>
                <w:sz w:val="20"/>
                <w:szCs w:val="20"/>
              </w:rPr>
              <w:t xml:space="preserve">phèmes-phonèmes, </w:t>
            </w:r>
            <w:r>
              <w:rPr>
                <w:rFonts w:ascii="Roboto" w:hAnsi="Roboto" w:cs="Roboto"/>
                <w:color w:val="000000"/>
                <w:sz w:val="20"/>
                <w:szCs w:val="20"/>
              </w:rPr>
              <w:t>y compris dans les mots irréguliers.</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écrit de manière autonome un texte de 10 à 15 lignes, en ét</w:t>
            </w:r>
            <w:r>
              <w:rPr>
                <w:rFonts w:ascii="Roboto" w:hAnsi="Roboto" w:cs="Roboto"/>
                <w:color w:val="000000"/>
                <w:sz w:val="20"/>
                <w:szCs w:val="20"/>
              </w:rPr>
              <w:t xml:space="preserve">ant attentif à la syntaxe et au </w:t>
            </w:r>
            <w:r>
              <w:rPr>
                <w:rFonts w:ascii="Roboto" w:hAnsi="Roboto" w:cs="Roboto"/>
                <w:color w:val="000000"/>
                <w:sz w:val="20"/>
                <w:szCs w:val="20"/>
              </w:rPr>
              <w:t>lexique.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En situation de dictée, il segmente correctement les liaisons</w:t>
            </w:r>
            <w:r>
              <w:rPr>
                <w:rFonts w:ascii="Roboto" w:hAnsi="Roboto" w:cs="Roboto"/>
                <w:color w:val="000000"/>
                <w:sz w:val="20"/>
                <w:szCs w:val="20"/>
              </w:rPr>
              <w:t xml:space="preserve"> du type « ils ont, on a », qui </w:t>
            </w:r>
            <w:r>
              <w:rPr>
                <w:rFonts w:ascii="Roboto" w:hAnsi="Roboto" w:cs="Roboto"/>
                <w:color w:val="000000"/>
                <w:sz w:val="20"/>
                <w:szCs w:val="20"/>
              </w:rPr>
              <w:t>n’apparaissent pas à l’écrit.</w:t>
            </w:r>
          </w:p>
          <w:p w:rsidR="001B65B8" w:rsidRDefault="006C6D53" w:rsidP="006C6D53">
            <w:r>
              <w:rPr>
                <w:rFonts w:ascii="Courier New" w:hAnsi="Courier New" w:cs="Courier New"/>
                <w:color w:val="EA6667"/>
                <w:sz w:val="20"/>
                <w:szCs w:val="20"/>
              </w:rPr>
              <w:t xml:space="preserve">o </w:t>
            </w:r>
            <w:r>
              <w:rPr>
                <w:rFonts w:ascii="Roboto" w:hAnsi="Roboto" w:cs="Roboto"/>
                <w:color w:val="000000"/>
                <w:sz w:val="20"/>
                <w:szCs w:val="20"/>
              </w:rPr>
              <w:t>Il maîtrise les accords des pluriels particuliers : -al/-aux ; -ail/-aux…</w:t>
            </w:r>
          </w:p>
        </w:tc>
      </w:tr>
      <w:tr w:rsidR="0037743C" w:rsidTr="007673CD">
        <w:trPr>
          <w:trHeight w:val="643"/>
        </w:trPr>
        <w:tc>
          <w:tcPr>
            <w:tcW w:w="1970" w:type="dxa"/>
            <w:vMerge w:val="restart"/>
            <w:shd w:val="clear" w:color="auto" w:fill="E2EFD9" w:themeFill="accent6" w:themeFillTint="33"/>
          </w:tcPr>
          <w:p w:rsidR="001B65B8" w:rsidRDefault="001B65B8" w:rsidP="001B65B8">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Identifier les constituants d’une phrase simple</w:t>
            </w:r>
          </w:p>
          <w:p w:rsidR="0037743C" w:rsidRPr="0037743C" w:rsidRDefault="001B65B8" w:rsidP="001B65B8">
            <w:pPr>
              <w:autoSpaceDE w:val="0"/>
              <w:autoSpaceDN w:val="0"/>
              <w:adjustRightInd w:val="0"/>
              <w:rPr>
                <w:rFonts w:ascii="Comic Sans MS" w:hAnsi="Comic Sans MS" w:cs="Roboto-Bold"/>
                <w:b/>
                <w:bCs/>
                <w:color w:val="5AB990"/>
              </w:rPr>
            </w:pPr>
            <w:r>
              <w:rPr>
                <w:rFonts w:ascii="Roboto,Bold" w:hAnsi="Roboto,Bold" w:cs="Roboto,Bold"/>
                <w:b/>
                <w:bCs/>
                <w:color w:val="EF7444"/>
                <w:sz w:val="26"/>
                <w:szCs w:val="26"/>
              </w:rPr>
              <w:t>Se repérer dans la phrase complexe</w:t>
            </w:r>
          </w:p>
        </w:tc>
        <w:tc>
          <w:tcPr>
            <w:tcW w:w="3559" w:type="dxa"/>
            <w:shd w:val="clear" w:color="auto" w:fill="DEEAF6" w:themeFill="accent1" w:themeFillTint="33"/>
          </w:tcPr>
          <w:p w:rsidR="0037743C" w:rsidRDefault="006C6D53" w:rsidP="0037743C">
            <w:pPr>
              <w:jc w:val="center"/>
              <w:rPr>
                <w:b/>
              </w:rPr>
            </w:pPr>
            <w:r>
              <w:rPr>
                <w:b/>
              </w:rPr>
              <w:t>Attendus de fin de CM2</w:t>
            </w:r>
          </w:p>
          <w:p w:rsidR="0037743C" w:rsidRPr="00F047DF" w:rsidRDefault="0037743C" w:rsidP="0037743C">
            <w:pPr>
              <w:jc w:val="center"/>
              <w:rPr>
                <w:b/>
              </w:rPr>
            </w:pPr>
            <w:r>
              <w:rPr>
                <w:b/>
              </w:rPr>
              <w:t>(cf. repères annuels de progression)</w:t>
            </w:r>
          </w:p>
        </w:tc>
        <w:tc>
          <w:tcPr>
            <w:tcW w:w="3544" w:type="dxa"/>
            <w:gridSpan w:val="3"/>
            <w:shd w:val="clear" w:color="auto" w:fill="DEEAF6" w:themeFill="accent1" w:themeFillTint="33"/>
          </w:tcPr>
          <w:p w:rsidR="0037743C" w:rsidRPr="00FF48A7" w:rsidRDefault="0037743C" w:rsidP="0037743C">
            <w:pPr>
              <w:jc w:val="center"/>
              <w:rPr>
                <w:b/>
              </w:rPr>
            </w:pPr>
            <w:r w:rsidRPr="00FF48A7">
              <w:rPr>
                <w:b/>
              </w:rPr>
              <w:t>Période 1</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2</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3</w:t>
            </w:r>
          </w:p>
        </w:tc>
        <w:tc>
          <w:tcPr>
            <w:tcW w:w="3413" w:type="dxa"/>
            <w:gridSpan w:val="3"/>
            <w:shd w:val="clear" w:color="auto" w:fill="DEEAF6" w:themeFill="accent1" w:themeFillTint="33"/>
          </w:tcPr>
          <w:p w:rsidR="0037743C" w:rsidRPr="00FF48A7" w:rsidRDefault="0037743C" w:rsidP="0037743C">
            <w:pPr>
              <w:jc w:val="center"/>
              <w:rPr>
                <w:b/>
              </w:rPr>
            </w:pPr>
            <w:r w:rsidRPr="00FF48A7">
              <w:rPr>
                <w:b/>
              </w:rPr>
              <w:t>Période 4</w:t>
            </w:r>
          </w:p>
        </w:tc>
        <w:tc>
          <w:tcPr>
            <w:tcW w:w="3391" w:type="dxa"/>
            <w:shd w:val="clear" w:color="auto" w:fill="DEEAF6" w:themeFill="accent1" w:themeFillTint="33"/>
          </w:tcPr>
          <w:p w:rsidR="0037743C" w:rsidRPr="00FF48A7" w:rsidRDefault="0037743C" w:rsidP="0037743C">
            <w:pPr>
              <w:jc w:val="center"/>
              <w:rPr>
                <w:b/>
              </w:rPr>
            </w:pPr>
            <w:r w:rsidRPr="00FF48A7">
              <w:rPr>
                <w:b/>
              </w:rPr>
              <w:t>Période 5</w:t>
            </w:r>
          </w:p>
        </w:tc>
      </w:tr>
      <w:tr w:rsidR="0037743C" w:rsidTr="007673CD">
        <w:trPr>
          <w:trHeight w:val="1098"/>
        </w:trPr>
        <w:tc>
          <w:tcPr>
            <w:tcW w:w="1970" w:type="dxa"/>
            <w:vMerge/>
            <w:shd w:val="clear" w:color="auto" w:fill="E2EFD9" w:themeFill="accent6" w:themeFillTint="33"/>
          </w:tcPr>
          <w:p w:rsidR="0037743C" w:rsidRDefault="0037743C" w:rsidP="0037743C">
            <w:pPr>
              <w:autoSpaceDE w:val="0"/>
              <w:autoSpaceDN w:val="0"/>
              <w:adjustRightInd w:val="0"/>
              <w:rPr>
                <w:rFonts w:ascii="Roboto-Bold" w:hAnsi="Roboto-Bold" w:cs="Roboto-Bold"/>
                <w:b/>
                <w:bCs/>
                <w:color w:val="5AB990"/>
                <w:sz w:val="26"/>
                <w:szCs w:val="26"/>
              </w:rPr>
            </w:pPr>
          </w:p>
        </w:tc>
        <w:tc>
          <w:tcPr>
            <w:tcW w:w="3559" w:type="dxa"/>
          </w:tcPr>
          <w:p w:rsidR="0037743C" w:rsidRDefault="0037743C" w:rsidP="0037743C">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Parmi les mots invariables, il identifie les prépositions.</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Dans des situations simples, il distingue les COD et COI.</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repère la préposition qui introduit le COI ; il distingue un COI d’</w:t>
            </w:r>
            <w:r>
              <w:rPr>
                <w:rFonts w:ascii="Roboto" w:hAnsi="Roboto" w:cs="Roboto"/>
                <w:color w:val="000000"/>
                <w:sz w:val="20"/>
                <w:szCs w:val="20"/>
              </w:rPr>
              <w:t xml:space="preserve">un CC introduit également par </w:t>
            </w:r>
            <w:r>
              <w:rPr>
                <w:rFonts w:ascii="Roboto" w:hAnsi="Roboto" w:cs="Roboto"/>
                <w:color w:val="000000"/>
                <w:sz w:val="20"/>
                <w:szCs w:val="20"/>
              </w:rPr>
              <w:t>une préposition.</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identifie les CC de temps, lieu et cause.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identifie le sujet, même quand il est inversé.</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Au sein du groupe nominal, il identifie le complément du nom et l’épithète.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identifie l’attribut du sujet.</w:t>
            </w:r>
          </w:p>
          <w:p w:rsidR="0037743C" w:rsidRDefault="006C6D53" w:rsidP="006C6D53">
            <w:pPr>
              <w:autoSpaceDE w:val="0"/>
              <w:autoSpaceDN w:val="0"/>
              <w:adjustRightInd w:val="0"/>
              <w:rPr>
                <w:rFonts w:ascii="Roboto-Bold" w:hAnsi="Roboto-Bold" w:cs="Roboto-Bold"/>
                <w:b/>
                <w:bCs/>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distingue phrase simple et phrase complexe à partir du repérage des verbes conjugués.</w:t>
            </w:r>
          </w:p>
        </w:tc>
        <w:tc>
          <w:tcPr>
            <w:tcW w:w="3544" w:type="dxa"/>
            <w:gridSpan w:val="3"/>
          </w:tcPr>
          <w:p w:rsidR="0037743C" w:rsidRPr="008463BF" w:rsidRDefault="0037743C" w:rsidP="0037743C">
            <w:pPr>
              <w:rPr>
                <w:i/>
              </w:rPr>
            </w:pPr>
          </w:p>
        </w:tc>
        <w:tc>
          <w:tcPr>
            <w:tcW w:w="3402" w:type="dxa"/>
            <w:gridSpan w:val="2"/>
          </w:tcPr>
          <w:p w:rsidR="0037743C" w:rsidRDefault="0037743C" w:rsidP="0037743C"/>
        </w:tc>
        <w:tc>
          <w:tcPr>
            <w:tcW w:w="3402" w:type="dxa"/>
            <w:gridSpan w:val="2"/>
          </w:tcPr>
          <w:p w:rsidR="0037743C" w:rsidRDefault="0037743C" w:rsidP="0037743C"/>
        </w:tc>
        <w:tc>
          <w:tcPr>
            <w:tcW w:w="3413" w:type="dxa"/>
            <w:gridSpan w:val="3"/>
          </w:tcPr>
          <w:p w:rsidR="0037743C" w:rsidRDefault="0037743C" w:rsidP="0037743C"/>
        </w:tc>
        <w:tc>
          <w:tcPr>
            <w:tcW w:w="3391" w:type="dxa"/>
          </w:tcPr>
          <w:p w:rsidR="0037743C" w:rsidRDefault="0037743C" w:rsidP="0037743C"/>
        </w:tc>
      </w:tr>
      <w:tr w:rsidR="00C247A1" w:rsidTr="00C247A1">
        <w:trPr>
          <w:trHeight w:val="784"/>
        </w:trPr>
        <w:tc>
          <w:tcPr>
            <w:tcW w:w="22681" w:type="dxa"/>
            <w:gridSpan w:val="13"/>
            <w:shd w:val="clear" w:color="auto" w:fill="E2EFD9" w:themeFill="accent6" w:themeFillTint="33"/>
          </w:tcPr>
          <w:p w:rsidR="00C247A1" w:rsidRDefault="00C247A1" w:rsidP="00C247A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identifie le sujet placé avant le verbe ou inversé : « Au loin brille la lumière d’</w:t>
            </w:r>
            <w:r>
              <w:rPr>
                <w:rFonts w:ascii="Roboto" w:hAnsi="Roboto" w:cs="Roboto"/>
                <w:color w:val="000000"/>
                <w:sz w:val="20"/>
                <w:szCs w:val="20"/>
              </w:rPr>
              <w:t xml:space="preserve">un phare ». Il </w:t>
            </w:r>
            <w:r>
              <w:rPr>
                <w:rFonts w:ascii="Roboto" w:hAnsi="Roboto" w:cs="Roboto"/>
                <w:color w:val="000000"/>
                <w:sz w:val="20"/>
                <w:szCs w:val="20"/>
              </w:rPr>
              <w:t>identifie tout le sujet, quelle que soit sa forme, dans une phrase.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Dans une phrase simple, après avoir identifié le verbe conjugué, il repère les COD, les COI.</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Il repère de manière autonome les compléments d’objets direct et indirect, placés derrière </w:t>
            </w:r>
            <w:r>
              <w:rPr>
                <w:rFonts w:ascii="Roboto" w:hAnsi="Roboto" w:cs="Roboto"/>
                <w:color w:val="000000"/>
                <w:sz w:val="20"/>
                <w:szCs w:val="20"/>
              </w:rPr>
              <w:t xml:space="preserve">le </w:t>
            </w:r>
            <w:r>
              <w:rPr>
                <w:rFonts w:ascii="Roboto" w:hAnsi="Roboto" w:cs="Roboto"/>
                <w:color w:val="000000"/>
                <w:sz w:val="20"/>
                <w:szCs w:val="20"/>
              </w:rPr>
              <w:t>verbe. Avec l’aide du professeur, il repère aussi les pronoms per</w:t>
            </w:r>
            <w:r>
              <w:rPr>
                <w:rFonts w:ascii="Roboto" w:hAnsi="Roboto" w:cs="Roboto"/>
                <w:color w:val="000000"/>
                <w:sz w:val="20"/>
                <w:szCs w:val="20"/>
              </w:rPr>
              <w:t xml:space="preserve">sonnels objets placés devant le </w:t>
            </w:r>
            <w:r>
              <w:rPr>
                <w:rFonts w:ascii="Roboto" w:hAnsi="Roboto" w:cs="Roboto"/>
                <w:color w:val="000000"/>
                <w:sz w:val="20"/>
                <w:szCs w:val="20"/>
              </w:rPr>
              <w:t xml:space="preserve">verbe et les distingue des déterminants définis. (Je </w:t>
            </w:r>
            <w:r>
              <w:rPr>
                <w:rFonts w:ascii="Roboto,Italic" w:hAnsi="Roboto,Italic" w:cs="Roboto,Italic"/>
                <w:i/>
                <w:iCs/>
                <w:color w:val="000000"/>
                <w:sz w:val="20"/>
                <w:szCs w:val="20"/>
              </w:rPr>
              <w:t xml:space="preserve">les </w:t>
            </w:r>
            <w:r>
              <w:rPr>
                <w:rFonts w:ascii="Roboto" w:hAnsi="Roboto" w:cs="Roboto"/>
                <w:color w:val="000000"/>
                <w:sz w:val="20"/>
                <w:szCs w:val="20"/>
              </w:rPr>
              <w:t xml:space="preserve">regarde, ils </w:t>
            </w:r>
            <w:r>
              <w:rPr>
                <w:rFonts w:ascii="Roboto,Italic" w:hAnsi="Roboto,Italic" w:cs="Roboto,Italic"/>
                <w:i/>
                <w:iCs/>
                <w:color w:val="000000"/>
                <w:sz w:val="20"/>
                <w:szCs w:val="20"/>
              </w:rPr>
              <w:t xml:space="preserve">la </w:t>
            </w:r>
            <w:r>
              <w:rPr>
                <w:rFonts w:ascii="Roboto" w:hAnsi="Roboto" w:cs="Roboto"/>
                <w:color w:val="000000"/>
                <w:sz w:val="20"/>
                <w:szCs w:val="20"/>
              </w:rPr>
              <w:t>rappellent…)</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Dans une phrase, il distingue les différents compléments circonstanc</w:t>
            </w:r>
            <w:r>
              <w:rPr>
                <w:rFonts w:ascii="Roboto" w:hAnsi="Roboto" w:cs="Roboto"/>
                <w:color w:val="000000"/>
                <w:sz w:val="20"/>
                <w:szCs w:val="20"/>
              </w:rPr>
              <w:t xml:space="preserve">iels et les nomme </w:t>
            </w:r>
            <w:r>
              <w:rPr>
                <w:rFonts w:ascii="Roboto" w:hAnsi="Roboto" w:cs="Roboto"/>
                <w:color w:val="000000"/>
                <w:sz w:val="20"/>
                <w:szCs w:val="20"/>
              </w:rPr>
              <w:t>précisément (Hier, sur le terrain, l’entraîneur a félicité ses joueurs car ils avaient gagné</w:t>
            </w:r>
            <w:r>
              <w:rPr>
                <w:rFonts w:ascii="Roboto" w:hAnsi="Roboto" w:cs="Roboto"/>
                <w:color w:val="000000"/>
                <w:sz w:val="20"/>
                <w:szCs w:val="20"/>
              </w:rPr>
              <w:t xml:space="preserve"> le </w:t>
            </w:r>
            <w:r>
              <w:rPr>
                <w:rFonts w:ascii="Roboto" w:hAnsi="Roboto" w:cs="Roboto"/>
                <w:color w:val="000000"/>
                <w:sz w:val="20"/>
                <w:szCs w:val="20"/>
              </w:rPr>
              <w:t>match).</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Il distingue </w:t>
            </w:r>
            <w:proofErr w:type="gramStart"/>
            <w:r>
              <w:rPr>
                <w:rFonts w:ascii="Roboto" w:hAnsi="Roboto" w:cs="Roboto"/>
                <w:color w:val="000000"/>
                <w:sz w:val="20"/>
                <w:szCs w:val="20"/>
              </w:rPr>
              <w:t>l’adjectif</w:t>
            </w:r>
            <w:proofErr w:type="gramEnd"/>
            <w:r>
              <w:rPr>
                <w:rFonts w:ascii="Roboto" w:hAnsi="Roboto" w:cs="Roboto"/>
                <w:color w:val="000000"/>
                <w:sz w:val="20"/>
                <w:szCs w:val="20"/>
              </w:rPr>
              <w:t xml:space="preserve"> épithète du nom de l’attribut du sujet. I</w:t>
            </w:r>
            <w:r>
              <w:rPr>
                <w:rFonts w:ascii="Roboto" w:hAnsi="Roboto" w:cs="Roboto"/>
                <w:color w:val="000000"/>
                <w:sz w:val="20"/>
                <w:szCs w:val="20"/>
              </w:rPr>
              <w:t xml:space="preserve">l emploie un même adjectif dans </w:t>
            </w:r>
            <w:r>
              <w:rPr>
                <w:rFonts w:ascii="Roboto" w:hAnsi="Roboto" w:cs="Roboto"/>
                <w:color w:val="000000"/>
                <w:sz w:val="20"/>
                <w:szCs w:val="20"/>
              </w:rPr>
              <w:t>ces deux fonctions : Marie est rapide/D’un geste rapide, le chat attrapa sa proie.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nomme la classe grammaticale à laquelle appartient chaque mot d’</w:t>
            </w:r>
            <w:r>
              <w:rPr>
                <w:rFonts w:ascii="Roboto" w:hAnsi="Roboto" w:cs="Roboto"/>
                <w:color w:val="000000"/>
                <w:sz w:val="20"/>
                <w:szCs w:val="20"/>
              </w:rPr>
              <w:t xml:space="preserve">une phrase courte et </w:t>
            </w:r>
            <w:r>
              <w:rPr>
                <w:rFonts w:ascii="Roboto" w:hAnsi="Roboto" w:cs="Roboto"/>
                <w:color w:val="000000"/>
                <w:sz w:val="20"/>
                <w:szCs w:val="20"/>
              </w:rPr>
              <w:t>explique la règle habituelle d’accord pour chacune d’elles.</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modifie le déterminant dans un groupe nominal pour apporter une variation sémantique qu’</w:t>
            </w:r>
            <w:r>
              <w:rPr>
                <w:rFonts w:ascii="Roboto" w:hAnsi="Roboto" w:cs="Roboto"/>
                <w:color w:val="000000"/>
                <w:sz w:val="20"/>
                <w:szCs w:val="20"/>
              </w:rPr>
              <w:t xml:space="preserve">il </w:t>
            </w:r>
            <w:r>
              <w:rPr>
                <w:rFonts w:ascii="Roboto" w:hAnsi="Roboto" w:cs="Roboto"/>
                <w:color w:val="000000"/>
                <w:sz w:val="20"/>
                <w:szCs w:val="20"/>
              </w:rPr>
              <w:t xml:space="preserve">explique : </w:t>
            </w:r>
            <w:r>
              <w:rPr>
                <w:rFonts w:ascii="Roboto,Italic" w:hAnsi="Roboto,Italic" w:cs="Roboto,Italic"/>
                <w:i/>
                <w:iCs/>
                <w:color w:val="000000"/>
                <w:sz w:val="20"/>
                <w:szCs w:val="20"/>
              </w:rPr>
              <w:t>le chien, un chien, mon chien, ce chien</w:t>
            </w:r>
            <w:r>
              <w:rPr>
                <w:rFonts w:ascii="Roboto" w:hAnsi="Roboto" w:cs="Roboto"/>
                <w:color w:val="000000"/>
                <w:sz w:val="20"/>
                <w:szCs w:val="20"/>
              </w:rPr>
              <w:t>.</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lastRenderedPageBreak/>
              <w:t xml:space="preserve">o </w:t>
            </w:r>
            <w:r>
              <w:rPr>
                <w:rFonts w:ascii="Roboto" w:hAnsi="Roboto" w:cs="Roboto"/>
                <w:color w:val="000000"/>
                <w:sz w:val="20"/>
                <w:szCs w:val="20"/>
              </w:rPr>
              <w:t>Il identifie et accorde correctement l’attribut du sujet, sur le modèle de l’</w:t>
            </w:r>
            <w:r>
              <w:rPr>
                <w:rFonts w:ascii="Roboto" w:hAnsi="Roboto" w:cs="Roboto"/>
                <w:color w:val="000000"/>
                <w:sz w:val="20"/>
                <w:szCs w:val="20"/>
              </w:rPr>
              <w:t xml:space="preserve">accord du participe </w:t>
            </w:r>
            <w:r>
              <w:rPr>
                <w:rFonts w:ascii="Roboto" w:hAnsi="Roboto" w:cs="Roboto"/>
                <w:color w:val="000000"/>
                <w:sz w:val="20"/>
                <w:szCs w:val="20"/>
              </w:rPr>
              <w:t xml:space="preserve">passé employé avec être : « Les amis de ma </w:t>
            </w:r>
            <w:proofErr w:type="spellStart"/>
            <w:r>
              <w:rPr>
                <w:rFonts w:ascii="Roboto" w:hAnsi="Roboto" w:cs="Roboto"/>
                <w:color w:val="000000"/>
                <w:sz w:val="20"/>
                <w:szCs w:val="20"/>
              </w:rPr>
              <w:t>soeur</w:t>
            </w:r>
            <w:proofErr w:type="spellEnd"/>
            <w:r>
              <w:rPr>
                <w:rFonts w:ascii="Roboto" w:hAnsi="Roboto" w:cs="Roboto"/>
                <w:color w:val="000000"/>
                <w:sz w:val="20"/>
                <w:szCs w:val="20"/>
              </w:rPr>
              <w:t xml:space="preserve"> sont </w:t>
            </w:r>
            <w:r>
              <w:rPr>
                <w:rFonts w:ascii="Roboto,Italic" w:hAnsi="Roboto,Italic" w:cs="Roboto,Italic"/>
                <w:i/>
                <w:iCs/>
                <w:color w:val="000000"/>
                <w:sz w:val="20"/>
                <w:szCs w:val="20"/>
              </w:rPr>
              <w:t>gentils</w:t>
            </w:r>
            <w:r>
              <w:rPr>
                <w:rFonts w:ascii="Roboto" w:hAnsi="Roboto" w:cs="Roboto"/>
                <w:color w:val="000000"/>
                <w:sz w:val="20"/>
                <w:szCs w:val="20"/>
              </w:rPr>
              <w:t xml:space="preserve">. Ils sont </w:t>
            </w:r>
            <w:r>
              <w:rPr>
                <w:rFonts w:ascii="Roboto,Italic" w:hAnsi="Roboto,Italic" w:cs="Roboto,Italic"/>
                <w:i/>
                <w:iCs/>
                <w:color w:val="000000"/>
                <w:sz w:val="20"/>
                <w:szCs w:val="20"/>
              </w:rPr>
              <w:t xml:space="preserve">allés </w:t>
            </w:r>
            <w:r>
              <w:rPr>
                <w:rFonts w:ascii="Roboto" w:hAnsi="Roboto" w:cs="Roboto"/>
                <w:color w:val="000000"/>
                <w:sz w:val="20"/>
                <w:szCs w:val="20"/>
              </w:rPr>
              <w:t xml:space="preserve">lui rendre visite  </w:t>
            </w:r>
            <w:r>
              <w:rPr>
                <w:rFonts w:ascii="Roboto" w:hAnsi="Roboto" w:cs="Roboto"/>
                <w:color w:val="000000"/>
                <w:sz w:val="20"/>
                <w:szCs w:val="20"/>
              </w:rPr>
              <w:t>l’hôpital. »</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augmente ou réduit un groupe nominal par l’ajout ou le retrait d’expansions du nom, qu’</w:t>
            </w:r>
            <w:r>
              <w:rPr>
                <w:rFonts w:ascii="Roboto" w:hAnsi="Roboto" w:cs="Roboto"/>
                <w:color w:val="000000"/>
                <w:sz w:val="20"/>
                <w:szCs w:val="20"/>
              </w:rPr>
              <w:t xml:space="preserve">il </w:t>
            </w:r>
            <w:r>
              <w:rPr>
                <w:rFonts w:ascii="Roboto" w:hAnsi="Roboto" w:cs="Roboto"/>
                <w:color w:val="000000"/>
                <w:sz w:val="20"/>
                <w:szCs w:val="20"/>
              </w:rPr>
              <w:t xml:space="preserve">identifie (épithète, complément du nom). Une voiture arrive/une </w:t>
            </w:r>
            <w:r>
              <w:rPr>
                <w:rFonts w:ascii="Roboto,Italic" w:hAnsi="Roboto,Italic" w:cs="Roboto,Italic"/>
                <w:i/>
                <w:iCs/>
                <w:color w:val="000000"/>
                <w:sz w:val="20"/>
                <w:szCs w:val="20"/>
              </w:rPr>
              <w:t xml:space="preserve">belle </w:t>
            </w:r>
            <w:r>
              <w:rPr>
                <w:rFonts w:ascii="Roboto" w:hAnsi="Roboto" w:cs="Roboto"/>
                <w:color w:val="000000"/>
                <w:sz w:val="20"/>
                <w:szCs w:val="20"/>
              </w:rPr>
              <w:t xml:space="preserve">voiture </w:t>
            </w:r>
            <w:r>
              <w:rPr>
                <w:rFonts w:ascii="Roboto,Italic" w:hAnsi="Roboto,Italic" w:cs="Roboto,Italic"/>
                <w:i/>
                <w:iCs/>
                <w:color w:val="000000"/>
                <w:sz w:val="20"/>
                <w:szCs w:val="20"/>
              </w:rPr>
              <w:t xml:space="preserve">de sport </w:t>
            </w:r>
            <w:r>
              <w:rPr>
                <w:rFonts w:ascii="Roboto" w:hAnsi="Roboto" w:cs="Roboto"/>
                <w:color w:val="000000"/>
                <w:sz w:val="20"/>
                <w:szCs w:val="20"/>
              </w:rPr>
              <w:t>arrive.</w:t>
            </w:r>
          </w:p>
          <w:p w:rsidR="00C247A1" w:rsidRPr="00C247A1"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distingue une phrase simple d’une phrase complexe par repérage des verbes conjugués.</w:t>
            </w:r>
          </w:p>
        </w:tc>
      </w:tr>
      <w:tr w:rsidR="0037743C" w:rsidTr="007673CD">
        <w:trPr>
          <w:trHeight w:val="583"/>
        </w:trPr>
        <w:tc>
          <w:tcPr>
            <w:tcW w:w="1970" w:type="dxa"/>
            <w:vMerge w:val="restart"/>
            <w:shd w:val="clear" w:color="auto" w:fill="E2EFD9" w:themeFill="accent6" w:themeFillTint="33"/>
          </w:tcPr>
          <w:p w:rsidR="0037743C" w:rsidRPr="0037743C" w:rsidRDefault="00C247A1" w:rsidP="0037743C">
            <w:pPr>
              <w:autoSpaceDE w:val="0"/>
              <w:autoSpaceDN w:val="0"/>
              <w:adjustRightInd w:val="0"/>
              <w:rPr>
                <w:rFonts w:ascii="Comic Sans MS" w:hAnsi="Comic Sans MS" w:cs="Roboto-Bold"/>
                <w:b/>
                <w:bCs/>
                <w:color w:val="5AB990"/>
              </w:rPr>
            </w:pPr>
            <w:r>
              <w:rPr>
                <w:rFonts w:ascii="Roboto,Bold" w:hAnsi="Roboto,Bold" w:cs="Roboto,Bold"/>
                <w:b/>
                <w:bCs/>
                <w:color w:val="EF7444"/>
                <w:sz w:val="26"/>
                <w:szCs w:val="26"/>
              </w:rPr>
              <w:lastRenderedPageBreak/>
              <w:t>Acquérir l’orthographe grammaticale</w:t>
            </w:r>
          </w:p>
        </w:tc>
        <w:tc>
          <w:tcPr>
            <w:tcW w:w="3559" w:type="dxa"/>
            <w:shd w:val="clear" w:color="auto" w:fill="DEEAF6" w:themeFill="accent1" w:themeFillTint="33"/>
          </w:tcPr>
          <w:p w:rsidR="0037743C" w:rsidRDefault="006C6D53" w:rsidP="0037743C">
            <w:pPr>
              <w:jc w:val="center"/>
              <w:rPr>
                <w:b/>
              </w:rPr>
            </w:pPr>
            <w:r>
              <w:rPr>
                <w:b/>
              </w:rPr>
              <w:t>Attendus de fin de CM2</w:t>
            </w:r>
          </w:p>
          <w:p w:rsidR="0037743C" w:rsidRPr="00F047DF" w:rsidRDefault="0037743C" w:rsidP="0037743C">
            <w:pPr>
              <w:jc w:val="center"/>
              <w:rPr>
                <w:b/>
              </w:rPr>
            </w:pPr>
            <w:r>
              <w:rPr>
                <w:b/>
              </w:rPr>
              <w:t>(cf. repères annuels de progression)</w:t>
            </w:r>
          </w:p>
        </w:tc>
        <w:tc>
          <w:tcPr>
            <w:tcW w:w="3544" w:type="dxa"/>
            <w:gridSpan w:val="3"/>
            <w:shd w:val="clear" w:color="auto" w:fill="DEEAF6" w:themeFill="accent1" w:themeFillTint="33"/>
          </w:tcPr>
          <w:p w:rsidR="0037743C" w:rsidRPr="00FF48A7" w:rsidRDefault="0037743C" w:rsidP="0037743C">
            <w:pPr>
              <w:jc w:val="center"/>
              <w:rPr>
                <w:b/>
              </w:rPr>
            </w:pPr>
            <w:r w:rsidRPr="00FF48A7">
              <w:rPr>
                <w:b/>
              </w:rPr>
              <w:t>Période 1</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2</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3</w:t>
            </w:r>
          </w:p>
        </w:tc>
        <w:tc>
          <w:tcPr>
            <w:tcW w:w="3413" w:type="dxa"/>
            <w:gridSpan w:val="3"/>
            <w:shd w:val="clear" w:color="auto" w:fill="DEEAF6" w:themeFill="accent1" w:themeFillTint="33"/>
          </w:tcPr>
          <w:p w:rsidR="0037743C" w:rsidRPr="00FF48A7" w:rsidRDefault="0037743C" w:rsidP="0037743C">
            <w:pPr>
              <w:jc w:val="center"/>
              <w:rPr>
                <w:b/>
              </w:rPr>
            </w:pPr>
            <w:r w:rsidRPr="00FF48A7">
              <w:rPr>
                <w:b/>
              </w:rPr>
              <w:t>Période 4</w:t>
            </w:r>
          </w:p>
        </w:tc>
        <w:tc>
          <w:tcPr>
            <w:tcW w:w="3391" w:type="dxa"/>
            <w:shd w:val="clear" w:color="auto" w:fill="DEEAF6" w:themeFill="accent1" w:themeFillTint="33"/>
          </w:tcPr>
          <w:p w:rsidR="0037743C" w:rsidRPr="00FF48A7" w:rsidRDefault="0037743C" w:rsidP="0037743C">
            <w:pPr>
              <w:jc w:val="center"/>
              <w:rPr>
                <w:b/>
              </w:rPr>
            </w:pPr>
            <w:r w:rsidRPr="00FF48A7">
              <w:rPr>
                <w:b/>
              </w:rPr>
              <w:t>Période 5</w:t>
            </w:r>
          </w:p>
        </w:tc>
      </w:tr>
      <w:tr w:rsidR="0037743C" w:rsidTr="007673CD">
        <w:trPr>
          <w:trHeight w:val="1098"/>
        </w:trPr>
        <w:tc>
          <w:tcPr>
            <w:tcW w:w="1970" w:type="dxa"/>
            <w:vMerge/>
            <w:shd w:val="clear" w:color="auto" w:fill="E2EFD9" w:themeFill="accent6" w:themeFillTint="33"/>
          </w:tcPr>
          <w:p w:rsidR="0037743C" w:rsidRDefault="0037743C" w:rsidP="0037743C">
            <w:pPr>
              <w:autoSpaceDE w:val="0"/>
              <w:autoSpaceDN w:val="0"/>
              <w:adjustRightInd w:val="0"/>
              <w:rPr>
                <w:rFonts w:ascii="Roboto-Bold" w:hAnsi="Roboto-Bold" w:cs="Roboto-Bold"/>
                <w:b/>
                <w:bCs/>
                <w:color w:val="5AB990"/>
                <w:sz w:val="26"/>
                <w:szCs w:val="26"/>
              </w:rPr>
            </w:pPr>
          </w:p>
        </w:tc>
        <w:tc>
          <w:tcPr>
            <w:tcW w:w="3559" w:type="dxa"/>
          </w:tcPr>
          <w:p w:rsidR="0037743C" w:rsidRDefault="0037743C" w:rsidP="0037743C">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distingue les classes de mots, selon qu’ils subissent ou non des variations. Il repère les</w:t>
            </w:r>
          </w:p>
          <w:p w:rsidR="006C6D53" w:rsidRDefault="006C6D53" w:rsidP="006C6D53">
            <w:pPr>
              <w:autoSpaceDE w:val="0"/>
              <w:autoSpaceDN w:val="0"/>
              <w:adjustRightInd w:val="0"/>
              <w:rPr>
                <w:rFonts w:ascii="Roboto" w:hAnsi="Roboto" w:cs="Roboto"/>
                <w:color w:val="000000"/>
                <w:sz w:val="20"/>
                <w:szCs w:val="20"/>
              </w:rPr>
            </w:pPr>
            <w:r>
              <w:rPr>
                <w:rFonts w:ascii="Roboto" w:hAnsi="Roboto" w:cs="Roboto"/>
                <w:color w:val="000000"/>
                <w:sz w:val="20"/>
                <w:szCs w:val="20"/>
              </w:rPr>
              <w:t>variations qui affectent l'adjectif et le pronom.</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comprend la notion de participe passé et travaille sur son accord quand il est employé avec</w:t>
            </w:r>
          </w:p>
          <w:p w:rsidR="006C6D53" w:rsidRDefault="006C6D53" w:rsidP="006C6D53">
            <w:pPr>
              <w:autoSpaceDE w:val="0"/>
              <w:autoSpaceDN w:val="0"/>
              <w:adjustRightInd w:val="0"/>
              <w:rPr>
                <w:rFonts w:ascii="Roboto" w:hAnsi="Roboto" w:cs="Roboto"/>
                <w:color w:val="000000"/>
                <w:sz w:val="20"/>
                <w:szCs w:val="20"/>
              </w:rPr>
            </w:pPr>
            <w:r>
              <w:rPr>
                <w:rFonts w:ascii="Roboto" w:hAnsi="Roboto" w:cs="Roboto"/>
                <w:color w:val="000000"/>
                <w:sz w:val="20"/>
                <w:szCs w:val="20"/>
              </w:rPr>
              <w:t>le verbe être.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maîtrise l’accord du verbe avec le sujet, même quand celui-ci est inversé.</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le passé composé et comprend la formation du plus-que-parfait de l’indicatif.</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En plus des temps déjà appris, il mémorise le passé simple et le plus-que-parfait pour :</w:t>
            </w:r>
          </w:p>
          <w:p w:rsidR="006C6D53" w:rsidRDefault="006C6D53" w:rsidP="006C6D53">
            <w:pPr>
              <w:autoSpaceDE w:val="0"/>
              <w:autoSpaceDN w:val="0"/>
              <w:adjustRightInd w:val="0"/>
              <w:rPr>
                <w:rFonts w:ascii="Roboto" w:hAnsi="Roboto" w:cs="Roboto"/>
                <w:color w:val="000000"/>
                <w:sz w:val="20"/>
                <w:szCs w:val="20"/>
              </w:rPr>
            </w:pPr>
            <w:r>
              <w:rPr>
                <w:rFonts w:ascii="Roboto" w:hAnsi="Roboto" w:cs="Roboto"/>
                <w:color w:val="000000"/>
                <w:sz w:val="20"/>
                <w:szCs w:val="20"/>
              </w:rPr>
              <w:t>• être et avoir ;</w:t>
            </w:r>
          </w:p>
          <w:p w:rsidR="006C6D53" w:rsidRDefault="006C6D53" w:rsidP="006C6D53">
            <w:pPr>
              <w:autoSpaceDE w:val="0"/>
              <w:autoSpaceDN w:val="0"/>
              <w:adjustRightInd w:val="0"/>
              <w:rPr>
                <w:rFonts w:ascii="Roboto" w:hAnsi="Roboto" w:cs="Roboto"/>
                <w:color w:val="000000"/>
                <w:sz w:val="20"/>
                <w:szCs w:val="20"/>
              </w:rPr>
            </w:pPr>
            <w:r>
              <w:rPr>
                <w:rFonts w:ascii="Roboto" w:hAnsi="Roboto" w:cs="Roboto"/>
                <w:color w:val="000000"/>
                <w:sz w:val="20"/>
                <w:szCs w:val="20"/>
              </w:rPr>
              <w:t>• les verbes du 1</w:t>
            </w:r>
            <w:r>
              <w:rPr>
                <w:rFonts w:ascii="Roboto" w:hAnsi="Roboto" w:cs="Roboto"/>
                <w:color w:val="000000"/>
                <w:sz w:val="13"/>
                <w:szCs w:val="13"/>
              </w:rPr>
              <w:t xml:space="preserve">er </w:t>
            </w:r>
            <w:r>
              <w:rPr>
                <w:rFonts w:ascii="Roboto" w:hAnsi="Roboto" w:cs="Roboto"/>
                <w:color w:val="000000"/>
                <w:sz w:val="20"/>
                <w:szCs w:val="20"/>
              </w:rPr>
              <w:t>et du 2</w:t>
            </w:r>
            <w:r>
              <w:rPr>
                <w:rFonts w:ascii="Roboto" w:hAnsi="Roboto" w:cs="Roboto"/>
                <w:color w:val="000000"/>
                <w:sz w:val="13"/>
                <w:szCs w:val="13"/>
              </w:rPr>
              <w:t xml:space="preserve">e </w:t>
            </w:r>
            <w:r>
              <w:rPr>
                <w:rFonts w:ascii="Roboto" w:hAnsi="Roboto" w:cs="Roboto"/>
                <w:color w:val="000000"/>
                <w:sz w:val="20"/>
                <w:szCs w:val="20"/>
              </w:rPr>
              <w:t>groupe ;</w:t>
            </w:r>
          </w:p>
          <w:p w:rsidR="006C6D53" w:rsidRDefault="006C6D53" w:rsidP="006C6D53">
            <w:pPr>
              <w:autoSpaceDE w:val="0"/>
              <w:autoSpaceDN w:val="0"/>
              <w:adjustRightInd w:val="0"/>
              <w:rPr>
                <w:rFonts w:ascii="Roboto" w:hAnsi="Roboto" w:cs="Roboto"/>
                <w:color w:val="000000"/>
                <w:sz w:val="20"/>
                <w:szCs w:val="20"/>
              </w:rPr>
            </w:pPr>
            <w:r>
              <w:rPr>
                <w:rFonts w:ascii="Roboto" w:hAnsi="Roboto" w:cs="Roboto"/>
                <w:color w:val="000000"/>
                <w:sz w:val="20"/>
                <w:szCs w:val="20"/>
              </w:rPr>
              <w:t>• les verbes irréguliers du 3</w:t>
            </w:r>
            <w:r>
              <w:rPr>
                <w:rFonts w:ascii="Roboto" w:hAnsi="Roboto" w:cs="Roboto"/>
                <w:color w:val="000000"/>
                <w:sz w:val="13"/>
                <w:szCs w:val="13"/>
              </w:rPr>
              <w:t xml:space="preserve">e </w:t>
            </w:r>
            <w:r>
              <w:rPr>
                <w:rFonts w:ascii="Roboto" w:hAnsi="Roboto" w:cs="Roboto"/>
                <w:color w:val="000000"/>
                <w:sz w:val="20"/>
                <w:szCs w:val="20"/>
              </w:rPr>
              <w:t>groupe : faire, aller, dire, venir, pouvoir, voir, vouloir, prendre.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identifie les marques de temps du passé simple.</w:t>
            </w:r>
          </w:p>
          <w:p w:rsidR="0037743C" w:rsidRP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Sur le plan morphologique, il repère le radical, les mar</w:t>
            </w:r>
            <w:r>
              <w:rPr>
                <w:rFonts w:ascii="Roboto" w:hAnsi="Roboto" w:cs="Roboto"/>
                <w:color w:val="000000"/>
                <w:sz w:val="20"/>
                <w:szCs w:val="20"/>
              </w:rPr>
              <w:t xml:space="preserve">ques de temps et les marques de </w:t>
            </w:r>
            <w:r>
              <w:rPr>
                <w:rFonts w:ascii="Roboto" w:hAnsi="Roboto" w:cs="Roboto"/>
                <w:color w:val="000000"/>
                <w:sz w:val="20"/>
                <w:szCs w:val="20"/>
              </w:rPr>
              <w:t>personne.</w:t>
            </w:r>
          </w:p>
        </w:tc>
        <w:tc>
          <w:tcPr>
            <w:tcW w:w="3544" w:type="dxa"/>
            <w:gridSpan w:val="3"/>
          </w:tcPr>
          <w:p w:rsidR="0037743C" w:rsidRPr="008463BF" w:rsidRDefault="0037743C" w:rsidP="0037743C">
            <w:pPr>
              <w:rPr>
                <w:i/>
              </w:rPr>
            </w:pPr>
          </w:p>
        </w:tc>
        <w:tc>
          <w:tcPr>
            <w:tcW w:w="3402" w:type="dxa"/>
            <w:gridSpan w:val="2"/>
          </w:tcPr>
          <w:p w:rsidR="0037743C" w:rsidRDefault="0037743C" w:rsidP="0037743C"/>
        </w:tc>
        <w:tc>
          <w:tcPr>
            <w:tcW w:w="3402" w:type="dxa"/>
            <w:gridSpan w:val="2"/>
          </w:tcPr>
          <w:p w:rsidR="0037743C" w:rsidRDefault="0037743C" w:rsidP="0037743C"/>
        </w:tc>
        <w:tc>
          <w:tcPr>
            <w:tcW w:w="3413" w:type="dxa"/>
            <w:gridSpan w:val="3"/>
          </w:tcPr>
          <w:p w:rsidR="0037743C" w:rsidRDefault="0037743C" w:rsidP="0037743C"/>
        </w:tc>
        <w:tc>
          <w:tcPr>
            <w:tcW w:w="3391" w:type="dxa"/>
          </w:tcPr>
          <w:p w:rsidR="0037743C" w:rsidRDefault="0037743C" w:rsidP="0037743C"/>
        </w:tc>
      </w:tr>
      <w:tr w:rsidR="00C247A1" w:rsidTr="00CA2FA2">
        <w:trPr>
          <w:trHeight w:val="1098"/>
        </w:trPr>
        <w:tc>
          <w:tcPr>
            <w:tcW w:w="22681" w:type="dxa"/>
            <w:gridSpan w:val="13"/>
            <w:shd w:val="clear" w:color="auto" w:fill="E2EFD9" w:themeFill="accent6" w:themeFillTint="33"/>
          </w:tcPr>
          <w:p w:rsidR="00C247A1" w:rsidRDefault="00C247A1" w:rsidP="00C247A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Il distingue la classe des mots dans des cas ambigus : « un </w:t>
            </w:r>
            <w:r>
              <w:rPr>
                <w:rFonts w:ascii="Roboto" w:hAnsi="Roboto" w:cs="Roboto"/>
                <w:color w:val="000000"/>
                <w:sz w:val="20"/>
                <w:szCs w:val="20"/>
              </w:rPr>
              <w:t xml:space="preserve">savoir/savoir » et explicite la </w:t>
            </w:r>
            <w:r>
              <w:rPr>
                <w:rFonts w:ascii="Roboto" w:hAnsi="Roboto" w:cs="Roboto"/>
                <w:color w:val="000000"/>
                <w:sz w:val="20"/>
                <w:szCs w:val="20"/>
              </w:rPr>
              <w:t>signification des terminaisons nominales et verbales « élèves/élèvent ».</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Il identifie « Il </w:t>
            </w:r>
            <w:r>
              <w:rPr>
                <w:rFonts w:ascii="Roboto,Italic" w:hAnsi="Roboto,Italic" w:cs="Roboto,Italic"/>
                <w:i/>
                <w:iCs/>
                <w:color w:val="000000"/>
                <w:sz w:val="20"/>
                <w:szCs w:val="20"/>
              </w:rPr>
              <w:t xml:space="preserve">a pris </w:t>
            </w:r>
            <w:r>
              <w:rPr>
                <w:rFonts w:ascii="Roboto" w:hAnsi="Roboto" w:cs="Roboto"/>
                <w:color w:val="000000"/>
                <w:sz w:val="20"/>
                <w:szCs w:val="20"/>
              </w:rPr>
              <w:t>» comme un temps composé, construit à l’aide d’un auxiliaire et d’</w:t>
            </w:r>
            <w:r>
              <w:rPr>
                <w:rFonts w:ascii="Roboto" w:hAnsi="Roboto" w:cs="Roboto"/>
                <w:color w:val="000000"/>
                <w:sz w:val="20"/>
                <w:szCs w:val="20"/>
              </w:rPr>
              <w:t xml:space="preserve">un </w:t>
            </w:r>
            <w:r>
              <w:rPr>
                <w:rFonts w:ascii="Roboto" w:hAnsi="Roboto" w:cs="Roboto"/>
                <w:color w:val="000000"/>
                <w:sz w:val="20"/>
                <w:szCs w:val="20"/>
              </w:rPr>
              <w:t>participe passé.</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Dans une phrase, il repère les adjectifs attributs du sujet et sait les accorder si nécessaire.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L’élève est capable de transposer un texte à un temps différent e</w:t>
            </w:r>
            <w:r>
              <w:rPr>
                <w:rFonts w:ascii="Roboto" w:hAnsi="Roboto" w:cs="Roboto"/>
                <w:color w:val="000000"/>
                <w:sz w:val="20"/>
                <w:szCs w:val="20"/>
              </w:rPr>
              <w:t xml:space="preserve">t à une personne différente. Il </w:t>
            </w:r>
            <w:r>
              <w:rPr>
                <w:rFonts w:ascii="Roboto" w:hAnsi="Roboto" w:cs="Roboto"/>
                <w:color w:val="000000"/>
                <w:sz w:val="20"/>
                <w:szCs w:val="20"/>
              </w:rPr>
              <w:t>respecte la concordance des temps et construit sans e</w:t>
            </w:r>
            <w:r>
              <w:rPr>
                <w:rFonts w:ascii="Roboto" w:hAnsi="Roboto" w:cs="Roboto"/>
                <w:color w:val="000000"/>
                <w:sz w:val="20"/>
                <w:szCs w:val="20"/>
              </w:rPr>
              <w:t xml:space="preserve">rreur les temps composés (passé </w:t>
            </w:r>
            <w:r>
              <w:rPr>
                <w:rFonts w:ascii="Roboto" w:hAnsi="Roboto" w:cs="Roboto"/>
                <w:color w:val="000000"/>
                <w:sz w:val="20"/>
                <w:szCs w:val="20"/>
              </w:rPr>
              <w:t>composé et plus-que-parfait).</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justifie correctement la terminaison du verbe, notamme</w:t>
            </w:r>
            <w:r>
              <w:rPr>
                <w:rFonts w:ascii="Roboto" w:hAnsi="Roboto" w:cs="Roboto"/>
                <w:color w:val="000000"/>
                <w:sz w:val="20"/>
                <w:szCs w:val="20"/>
              </w:rPr>
              <w:t xml:space="preserve">nt dans des cas comme « Ils les </w:t>
            </w:r>
            <w:r>
              <w:rPr>
                <w:rFonts w:ascii="Roboto" w:hAnsi="Roboto" w:cs="Roboto"/>
                <w:color w:val="000000"/>
                <w:sz w:val="20"/>
                <w:szCs w:val="20"/>
              </w:rPr>
              <w:t>portent, tu la portes. »</w:t>
            </w:r>
          </w:p>
          <w:p w:rsidR="00C247A1"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En situation de dictée ou de rédaction, il conjugue sans err</w:t>
            </w:r>
            <w:r>
              <w:rPr>
                <w:rFonts w:ascii="Roboto" w:hAnsi="Roboto" w:cs="Roboto"/>
                <w:color w:val="000000"/>
                <w:sz w:val="20"/>
                <w:szCs w:val="20"/>
              </w:rPr>
              <w:t xml:space="preserve">eur un verbe donné, après avoir </w:t>
            </w:r>
            <w:r>
              <w:rPr>
                <w:rFonts w:ascii="Roboto" w:hAnsi="Roboto" w:cs="Roboto"/>
                <w:color w:val="000000"/>
                <w:sz w:val="20"/>
                <w:szCs w:val="20"/>
              </w:rPr>
              <w:t>renseigné son groupe, à tous les temps étudiés et à toutes les pe</w:t>
            </w:r>
            <w:r>
              <w:rPr>
                <w:rFonts w:ascii="Roboto" w:hAnsi="Roboto" w:cs="Roboto"/>
                <w:color w:val="000000"/>
                <w:sz w:val="20"/>
                <w:szCs w:val="20"/>
              </w:rPr>
              <w:t xml:space="preserve">rsonnes, en mémorisant </w:t>
            </w:r>
            <w:r>
              <w:rPr>
                <w:rFonts w:ascii="Roboto" w:hAnsi="Roboto" w:cs="Roboto"/>
                <w:color w:val="000000"/>
                <w:sz w:val="20"/>
                <w:szCs w:val="20"/>
              </w:rPr>
              <w:t>particulièrement les terminaisons t</w:t>
            </w:r>
            <w:r>
              <w:rPr>
                <w:rFonts w:ascii="Roboto" w:hAnsi="Roboto" w:cs="Roboto"/>
                <w:color w:val="000000"/>
                <w:sz w:val="20"/>
                <w:szCs w:val="20"/>
              </w:rPr>
              <w:t>elles que -s avec tu, -</w:t>
            </w:r>
            <w:proofErr w:type="spellStart"/>
            <w:r>
              <w:rPr>
                <w:rFonts w:ascii="Roboto" w:hAnsi="Roboto" w:cs="Roboto"/>
                <w:color w:val="000000"/>
                <w:sz w:val="20"/>
                <w:szCs w:val="20"/>
              </w:rPr>
              <w:t>ons</w:t>
            </w:r>
            <w:proofErr w:type="spellEnd"/>
            <w:r>
              <w:rPr>
                <w:rFonts w:ascii="Roboto" w:hAnsi="Roboto" w:cs="Roboto"/>
                <w:color w:val="000000"/>
                <w:sz w:val="20"/>
                <w:szCs w:val="20"/>
              </w:rPr>
              <w:t xml:space="preserve"> avec nous, -</w:t>
            </w:r>
            <w:proofErr w:type="spellStart"/>
            <w:r>
              <w:rPr>
                <w:rFonts w:ascii="Roboto" w:hAnsi="Roboto" w:cs="Roboto"/>
                <w:color w:val="000000"/>
                <w:sz w:val="20"/>
                <w:szCs w:val="20"/>
              </w:rPr>
              <w:t>ez</w:t>
            </w:r>
            <w:proofErr w:type="spellEnd"/>
            <w:r>
              <w:rPr>
                <w:rFonts w:ascii="Roboto" w:hAnsi="Roboto" w:cs="Roboto"/>
                <w:color w:val="000000"/>
                <w:sz w:val="20"/>
                <w:szCs w:val="20"/>
              </w:rPr>
              <w:t xml:space="preserve"> avec vous, -nt avec </w:t>
            </w:r>
            <w:r>
              <w:rPr>
                <w:rFonts w:ascii="Roboto" w:hAnsi="Roboto" w:cs="Roboto"/>
                <w:color w:val="000000"/>
                <w:sz w:val="20"/>
                <w:szCs w:val="20"/>
              </w:rPr>
              <w:t>ils/elles...</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À partir d’un corpus de phrases, il classe les différentes finales verbales en [</w:t>
            </w:r>
            <w:r>
              <w:rPr>
                <w:rFonts w:ascii="Tahoma" w:hAnsi="Tahoma" w:cs="Tahoma"/>
                <w:color w:val="000000"/>
                <w:sz w:val="20"/>
                <w:szCs w:val="20"/>
              </w:rPr>
              <w:t>ɛ</w:t>
            </w:r>
            <w:r>
              <w:rPr>
                <w:rFonts w:ascii="Roboto" w:hAnsi="Roboto" w:cs="Roboto"/>
                <w:color w:val="000000"/>
                <w:sz w:val="20"/>
                <w:szCs w:val="20"/>
              </w:rPr>
              <w:t xml:space="preserve">] et utilise une </w:t>
            </w:r>
            <w:r>
              <w:rPr>
                <w:rFonts w:ascii="Roboto" w:hAnsi="Roboto" w:cs="Roboto"/>
                <w:color w:val="000000"/>
                <w:sz w:val="20"/>
                <w:szCs w:val="20"/>
              </w:rPr>
              <w:t>procédure de remplacement par un verbe dont l’infinitif est en -</w:t>
            </w:r>
            <w:proofErr w:type="spellStart"/>
            <w:r>
              <w:rPr>
                <w:rFonts w:ascii="Roboto" w:hAnsi="Roboto" w:cs="Roboto"/>
                <w:color w:val="000000"/>
                <w:sz w:val="20"/>
                <w:szCs w:val="20"/>
              </w:rPr>
              <w:t>dre</w:t>
            </w:r>
            <w:proofErr w:type="spellEnd"/>
            <w:r>
              <w:rPr>
                <w:rFonts w:ascii="Roboto" w:hAnsi="Roboto" w:cs="Roboto"/>
                <w:color w:val="000000"/>
                <w:sz w:val="20"/>
                <w:szCs w:val="20"/>
              </w:rPr>
              <w:t>, -</w:t>
            </w:r>
            <w:proofErr w:type="spellStart"/>
            <w:r>
              <w:rPr>
                <w:rFonts w:ascii="Roboto" w:hAnsi="Roboto" w:cs="Roboto"/>
                <w:color w:val="000000"/>
                <w:sz w:val="20"/>
                <w:szCs w:val="20"/>
              </w:rPr>
              <w:t>ir</w:t>
            </w:r>
            <w:proofErr w:type="spellEnd"/>
            <w:r>
              <w:rPr>
                <w:rFonts w:ascii="Roboto" w:hAnsi="Roboto" w:cs="Roboto"/>
                <w:color w:val="000000"/>
                <w:sz w:val="20"/>
                <w:szCs w:val="20"/>
              </w:rPr>
              <w:t xml:space="preserve">-, </w:t>
            </w:r>
            <w:proofErr w:type="spellStart"/>
            <w:r>
              <w:rPr>
                <w:rFonts w:ascii="Roboto" w:hAnsi="Roboto" w:cs="Roboto"/>
                <w:color w:val="000000"/>
                <w:sz w:val="20"/>
                <w:szCs w:val="20"/>
              </w:rPr>
              <w:t>oir</w:t>
            </w:r>
            <w:proofErr w:type="spellEnd"/>
            <w:r>
              <w:rPr>
                <w:rFonts w:ascii="Roboto" w:hAnsi="Roboto" w:cs="Roboto"/>
                <w:color w:val="000000"/>
                <w:sz w:val="20"/>
                <w:szCs w:val="20"/>
              </w:rPr>
              <w:t>…J’ai marché/j’</w:t>
            </w:r>
            <w:r>
              <w:rPr>
                <w:rFonts w:ascii="Roboto" w:hAnsi="Roboto" w:cs="Roboto"/>
                <w:color w:val="000000"/>
                <w:sz w:val="20"/>
                <w:szCs w:val="20"/>
              </w:rPr>
              <w:t xml:space="preserve">ai vu. </w:t>
            </w:r>
            <w:r>
              <w:rPr>
                <w:rFonts w:ascii="Roboto" w:hAnsi="Roboto" w:cs="Roboto"/>
                <w:color w:val="000000"/>
                <w:sz w:val="20"/>
                <w:szCs w:val="20"/>
              </w:rPr>
              <w:t>Je vais marcher/je vais voir.</w:t>
            </w:r>
          </w:p>
          <w:p w:rsidR="006C6D53" w:rsidRPr="00C247A1"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accorde correctement le participe passé employé avec être : elles sont allées.</w:t>
            </w:r>
          </w:p>
        </w:tc>
      </w:tr>
      <w:tr w:rsidR="0037743C" w:rsidTr="007673CD">
        <w:trPr>
          <w:trHeight w:val="538"/>
        </w:trPr>
        <w:tc>
          <w:tcPr>
            <w:tcW w:w="1970" w:type="dxa"/>
            <w:vMerge w:val="restart"/>
            <w:shd w:val="clear" w:color="auto" w:fill="E2EFD9" w:themeFill="accent6" w:themeFillTint="33"/>
          </w:tcPr>
          <w:p w:rsidR="0037743C" w:rsidRPr="0037743C" w:rsidRDefault="00C247A1" w:rsidP="0037743C">
            <w:pPr>
              <w:autoSpaceDE w:val="0"/>
              <w:autoSpaceDN w:val="0"/>
              <w:adjustRightInd w:val="0"/>
              <w:rPr>
                <w:rFonts w:ascii="Comic Sans MS" w:hAnsi="Comic Sans MS" w:cs="Roboto-Bold"/>
                <w:b/>
                <w:bCs/>
                <w:color w:val="5AB990"/>
              </w:rPr>
            </w:pPr>
            <w:r>
              <w:rPr>
                <w:rFonts w:ascii="Roboto,Bold" w:hAnsi="Roboto,Bold" w:cs="Roboto,Bold"/>
                <w:b/>
                <w:bCs/>
                <w:color w:val="EF7444"/>
                <w:sz w:val="26"/>
                <w:szCs w:val="26"/>
              </w:rPr>
              <w:t>Enrichir le lexique</w:t>
            </w:r>
          </w:p>
        </w:tc>
        <w:tc>
          <w:tcPr>
            <w:tcW w:w="3559" w:type="dxa"/>
            <w:shd w:val="clear" w:color="auto" w:fill="DEEAF6" w:themeFill="accent1" w:themeFillTint="33"/>
          </w:tcPr>
          <w:p w:rsidR="0037743C" w:rsidRDefault="006C6D53" w:rsidP="0037743C">
            <w:pPr>
              <w:jc w:val="center"/>
              <w:rPr>
                <w:b/>
              </w:rPr>
            </w:pPr>
            <w:r>
              <w:rPr>
                <w:b/>
              </w:rPr>
              <w:t>Attendus de fin de CM2</w:t>
            </w:r>
          </w:p>
          <w:p w:rsidR="0037743C" w:rsidRPr="00F047DF" w:rsidRDefault="0037743C" w:rsidP="0037743C">
            <w:pPr>
              <w:jc w:val="center"/>
              <w:rPr>
                <w:b/>
              </w:rPr>
            </w:pPr>
            <w:r>
              <w:rPr>
                <w:b/>
              </w:rPr>
              <w:t>(cf. repères annuels de progression)</w:t>
            </w:r>
          </w:p>
        </w:tc>
        <w:tc>
          <w:tcPr>
            <w:tcW w:w="3544" w:type="dxa"/>
            <w:gridSpan w:val="3"/>
            <w:shd w:val="clear" w:color="auto" w:fill="DEEAF6" w:themeFill="accent1" w:themeFillTint="33"/>
          </w:tcPr>
          <w:p w:rsidR="0037743C" w:rsidRPr="00FF48A7" w:rsidRDefault="0037743C" w:rsidP="0037743C">
            <w:pPr>
              <w:jc w:val="center"/>
              <w:rPr>
                <w:b/>
              </w:rPr>
            </w:pPr>
            <w:r w:rsidRPr="00FF48A7">
              <w:rPr>
                <w:b/>
              </w:rPr>
              <w:t>Période 1</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2</w:t>
            </w:r>
          </w:p>
        </w:tc>
        <w:tc>
          <w:tcPr>
            <w:tcW w:w="3402" w:type="dxa"/>
            <w:gridSpan w:val="2"/>
            <w:shd w:val="clear" w:color="auto" w:fill="DEEAF6" w:themeFill="accent1" w:themeFillTint="33"/>
          </w:tcPr>
          <w:p w:rsidR="0037743C" w:rsidRPr="00FF48A7" w:rsidRDefault="0037743C" w:rsidP="0037743C">
            <w:pPr>
              <w:jc w:val="center"/>
              <w:rPr>
                <w:b/>
              </w:rPr>
            </w:pPr>
            <w:r w:rsidRPr="00FF48A7">
              <w:rPr>
                <w:b/>
              </w:rPr>
              <w:t>Période 3</w:t>
            </w:r>
          </w:p>
        </w:tc>
        <w:tc>
          <w:tcPr>
            <w:tcW w:w="3413" w:type="dxa"/>
            <w:gridSpan w:val="3"/>
            <w:shd w:val="clear" w:color="auto" w:fill="DEEAF6" w:themeFill="accent1" w:themeFillTint="33"/>
          </w:tcPr>
          <w:p w:rsidR="0037743C" w:rsidRPr="00FF48A7" w:rsidRDefault="0037743C" w:rsidP="0037743C">
            <w:pPr>
              <w:jc w:val="center"/>
              <w:rPr>
                <w:b/>
              </w:rPr>
            </w:pPr>
            <w:r w:rsidRPr="00FF48A7">
              <w:rPr>
                <w:b/>
              </w:rPr>
              <w:t>Période 4</w:t>
            </w:r>
          </w:p>
        </w:tc>
        <w:tc>
          <w:tcPr>
            <w:tcW w:w="3391" w:type="dxa"/>
            <w:shd w:val="clear" w:color="auto" w:fill="DEEAF6" w:themeFill="accent1" w:themeFillTint="33"/>
          </w:tcPr>
          <w:p w:rsidR="0037743C" w:rsidRPr="00FF48A7" w:rsidRDefault="0037743C" w:rsidP="0037743C">
            <w:pPr>
              <w:jc w:val="center"/>
              <w:rPr>
                <w:b/>
              </w:rPr>
            </w:pPr>
            <w:r w:rsidRPr="00FF48A7">
              <w:rPr>
                <w:b/>
              </w:rPr>
              <w:t>Période 5</w:t>
            </w:r>
          </w:p>
        </w:tc>
      </w:tr>
      <w:tr w:rsidR="0037743C" w:rsidTr="007673CD">
        <w:trPr>
          <w:trHeight w:val="1098"/>
        </w:trPr>
        <w:tc>
          <w:tcPr>
            <w:tcW w:w="1970" w:type="dxa"/>
            <w:vMerge/>
            <w:shd w:val="clear" w:color="auto" w:fill="E2EFD9" w:themeFill="accent6" w:themeFillTint="33"/>
          </w:tcPr>
          <w:p w:rsidR="0037743C" w:rsidRDefault="0037743C" w:rsidP="0037743C">
            <w:pPr>
              <w:autoSpaceDE w:val="0"/>
              <w:autoSpaceDN w:val="0"/>
              <w:adjustRightInd w:val="0"/>
              <w:rPr>
                <w:rFonts w:ascii="Roboto-Bold" w:hAnsi="Roboto-Bold" w:cs="Roboto-Bold"/>
                <w:b/>
                <w:bCs/>
                <w:color w:val="5AB990"/>
                <w:sz w:val="26"/>
                <w:szCs w:val="26"/>
              </w:rPr>
            </w:pPr>
          </w:p>
        </w:tc>
        <w:tc>
          <w:tcPr>
            <w:tcW w:w="3559" w:type="dxa"/>
          </w:tcPr>
          <w:p w:rsidR="0037743C" w:rsidRDefault="0037743C" w:rsidP="0037743C">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des dictionnaires dont il maîtrise le fonctionnement. Il prend connaissance de</w:t>
            </w:r>
            <w:r>
              <w:rPr>
                <w:rFonts w:ascii="Roboto" w:hAnsi="Roboto" w:cs="Roboto"/>
                <w:color w:val="000000"/>
                <w:sz w:val="20"/>
                <w:szCs w:val="20"/>
              </w:rPr>
              <w:t xml:space="preserve"> </w:t>
            </w:r>
            <w:r>
              <w:rPr>
                <w:rFonts w:ascii="Roboto" w:hAnsi="Roboto" w:cs="Roboto"/>
                <w:color w:val="000000"/>
                <w:sz w:val="20"/>
                <w:szCs w:val="20"/>
              </w:rPr>
              <w:t>l’intégralité d’un article et y distingue les différentes informations qui y figurent.</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se sert du contexte pour comprendre les mots inconnus qu’</w:t>
            </w:r>
            <w:r>
              <w:rPr>
                <w:rFonts w:ascii="Roboto" w:hAnsi="Roboto" w:cs="Roboto"/>
                <w:color w:val="000000"/>
                <w:sz w:val="20"/>
                <w:szCs w:val="20"/>
              </w:rPr>
              <w:t xml:space="preserve">il rencontre au cours de ses </w:t>
            </w:r>
            <w:r>
              <w:rPr>
                <w:rFonts w:ascii="Roboto" w:hAnsi="Roboto" w:cs="Roboto"/>
                <w:color w:val="000000"/>
                <w:sz w:val="20"/>
                <w:szCs w:val="20"/>
              </w:rPr>
              <w:t>lectures.</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réutilise à bon escient le lexique appris à l’écrit et à l’oral.</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 xml:space="preserve">Il consolide sa connaissance du sens des principaux </w:t>
            </w:r>
            <w:proofErr w:type="gramStart"/>
            <w:r>
              <w:rPr>
                <w:rFonts w:ascii="Roboto" w:hAnsi="Roboto" w:cs="Roboto"/>
                <w:color w:val="000000"/>
                <w:sz w:val="20"/>
                <w:szCs w:val="20"/>
              </w:rPr>
              <w:t>préfixes</w:t>
            </w:r>
            <w:proofErr w:type="gramEnd"/>
            <w:r>
              <w:rPr>
                <w:rFonts w:ascii="Roboto" w:hAnsi="Roboto" w:cs="Roboto"/>
                <w:color w:val="000000"/>
                <w:sz w:val="20"/>
                <w:szCs w:val="20"/>
              </w:rPr>
              <w:t xml:space="preserve"> et découvre les racines latines</w:t>
            </w:r>
          </w:p>
          <w:p w:rsidR="006C6D53" w:rsidRDefault="006C6D53" w:rsidP="006C6D53">
            <w:pPr>
              <w:autoSpaceDE w:val="0"/>
              <w:autoSpaceDN w:val="0"/>
              <w:adjustRightInd w:val="0"/>
              <w:rPr>
                <w:rFonts w:ascii="Roboto" w:hAnsi="Roboto" w:cs="Roboto"/>
                <w:color w:val="000000"/>
                <w:sz w:val="20"/>
                <w:szCs w:val="20"/>
              </w:rPr>
            </w:pPr>
            <w:r>
              <w:rPr>
                <w:rFonts w:ascii="Roboto" w:hAnsi="Roboto" w:cs="Roboto"/>
                <w:color w:val="000000"/>
                <w:sz w:val="20"/>
                <w:szCs w:val="20"/>
              </w:rPr>
              <w:lastRenderedPageBreak/>
              <w:t>et grecques.</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Pour un champ lexical donné, il regroupe des mots.</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consolide sa connaissance de l’homonymie et découvre la notion de polysémie.</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découvre la notion de dérivation.</w:t>
            </w:r>
          </w:p>
          <w:p w:rsid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approfondit sa connaissance des préfixes et suffixes l</w:t>
            </w:r>
            <w:r>
              <w:rPr>
                <w:rFonts w:ascii="Roboto" w:hAnsi="Roboto" w:cs="Roboto"/>
                <w:color w:val="000000"/>
                <w:sz w:val="20"/>
                <w:szCs w:val="20"/>
              </w:rPr>
              <w:t xml:space="preserve">es plus fréquents, notamment en </w:t>
            </w:r>
            <w:r>
              <w:rPr>
                <w:rFonts w:ascii="Roboto" w:hAnsi="Roboto" w:cs="Roboto"/>
                <w:color w:val="000000"/>
                <w:sz w:val="20"/>
                <w:szCs w:val="20"/>
              </w:rPr>
              <w:t>proposant un classement sémantique.</w:t>
            </w:r>
          </w:p>
          <w:p w:rsidR="0037743C" w:rsidRDefault="006C6D53" w:rsidP="006C6D53">
            <w:pPr>
              <w:autoSpaceDE w:val="0"/>
              <w:autoSpaceDN w:val="0"/>
              <w:adjustRightInd w:val="0"/>
              <w:rPr>
                <w:rFonts w:ascii="Roboto-Bold" w:hAnsi="Roboto-Bold" w:cs="Roboto-Bold"/>
                <w:b/>
                <w:bCs/>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découvre en contexte la formation des mots par composition.</w:t>
            </w:r>
          </w:p>
        </w:tc>
        <w:tc>
          <w:tcPr>
            <w:tcW w:w="3544" w:type="dxa"/>
            <w:gridSpan w:val="3"/>
          </w:tcPr>
          <w:p w:rsidR="0037743C" w:rsidRPr="008463BF" w:rsidRDefault="0037743C" w:rsidP="0037743C">
            <w:pPr>
              <w:rPr>
                <w:i/>
              </w:rPr>
            </w:pPr>
          </w:p>
        </w:tc>
        <w:tc>
          <w:tcPr>
            <w:tcW w:w="3402" w:type="dxa"/>
            <w:gridSpan w:val="2"/>
          </w:tcPr>
          <w:p w:rsidR="0037743C" w:rsidRDefault="0037743C" w:rsidP="0037743C"/>
        </w:tc>
        <w:tc>
          <w:tcPr>
            <w:tcW w:w="3402" w:type="dxa"/>
            <w:gridSpan w:val="2"/>
          </w:tcPr>
          <w:p w:rsidR="0037743C" w:rsidRDefault="0037743C" w:rsidP="0037743C"/>
        </w:tc>
        <w:tc>
          <w:tcPr>
            <w:tcW w:w="3413" w:type="dxa"/>
            <w:gridSpan w:val="3"/>
          </w:tcPr>
          <w:p w:rsidR="0037743C" w:rsidRDefault="0037743C" w:rsidP="0037743C"/>
        </w:tc>
        <w:tc>
          <w:tcPr>
            <w:tcW w:w="3391" w:type="dxa"/>
          </w:tcPr>
          <w:p w:rsidR="0037743C" w:rsidRDefault="0037743C" w:rsidP="0037743C"/>
        </w:tc>
      </w:tr>
      <w:tr w:rsidR="00C247A1" w:rsidTr="00CA2FA2">
        <w:trPr>
          <w:trHeight w:val="1098"/>
        </w:trPr>
        <w:tc>
          <w:tcPr>
            <w:tcW w:w="22681" w:type="dxa"/>
            <w:gridSpan w:val="13"/>
            <w:shd w:val="clear" w:color="auto" w:fill="E2EFD9" w:themeFill="accent6" w:themeFillTint="33"/>
          </w:tcPr>
          <w:p w:rsidR="00C247A1" w:rsidRDefault="00C247A1" w:rsidP="00C247A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Pour comprendre un mot inconnu, il choisit de manière autonome </w:t>
            </w:r>
            <w:r>
              <w:rPr>
                <w:rFonts w:ascii="Roboto" w:hAnsi="Roboto" w:cs="Roboto"/>
                <w:color w:val="000000"/>
                <w:sz w:val="20"/>
                <w:szCs w:val="20"/>
              </w:rPr>
              <w:t xml:space="preserve">la stratégie la plus efficace : </w:t>
            </w:r>
            <w:r>
              <w:rPr>
                <w:rFonts w:ascii="Roboto" w:hAnsi="Roboto" w:cs="Roboto"/>
                <w:color w:val="000000"/>
                <w:sz w:val="20"/>
                <w:szCs w:val="20"/>
              </w:rPr>
              <w:t>recours à l’étymologie, consultation du dictionnaire ou utilisation du contexte.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réalise des corolles lexicales à partir d’un mot central décliné en antonym</w:t>
            </w:r>
            <w:r>
              <w:rPr>
                <w:rFonts w:ascii="Roboto" w:hAnsi="Roboto" w:cs="Roboto"/>
                <w:color w:val="000000"/>
                <w:sz w:val="20"/>
                <w:szCs w:val="20"/>
              </w:rPr>
              <w:t xml:space="preserve">e, synonyme, mots </w:t>
            </w:r>
            <w:r>
              <w:rPr>
                <w:rFonts w:ascii="Roboto" w:hAnsi="Roboto" w:cs="Roboto"/>
                <w:color w:val="000000"/>
                <w:sz w:val="20"/>
                <w:szCs w:val="20"/>
              </w:rPr>
              <w:t>de la même famille, mots du même champ lexical…</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Dans un texte de lecture, sur un thème précis (la mer…) il déduit le sens d’un mot inconnu grâ</w:t>
            </w:r>
            <w:r>
              <w:rPr>
                <w:rFonts w:ascii="Roboto" w:hAnsi="Roboto" w:cs="Roboto"/>
                <w:color w:val="000000"/>
                <w:sz w:val="20"/>
                <w:szCs w:val="20"/>
              </w:rPr>
              <w:t xml:space="preserve">ce </w:t>
            </w:r>
            <w:r>
              <w:rPr>
                <w:rFonts w:ascii="Roboto" w:hAnsi="Roboto" w:cs="Roboto"/>
                <w:color w:val="000000"/>
                <w:sz w:val="20"/>
                <w:szCs w:val="20"/>
              </w:rPr>
              <w:t>au contexte (embruns ; écume…). Il dégage le thème à partir du champ lexical relevé dans un</w:t>
            </w:r>
            <w:r>
              <w:rPr>
                <w:rFonts w:ascii="Roboto" w:hAnsi="Roboto" w:cs="Roboto"/>
                <w:color w:val="000000"/>
                <w:sz w:val="20"/>
                <w:szCs w:val="20"/>
              </w:rPr>
              <w:t xml:space="preserve"> </w:t>
            </w:r>
            <w:r>
              <w:rPr>
                <w:rFonts w:ascii="Roboto" w:hAnsi="Roboto" w:cs="Roboto"/>
                <w:color w:val="000000"/>
                <w:sz w:val="20"/>
                <w:szCs w:val="20"/>
              </w:rPr>
              <w:t>texte.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associe à un préfixe ou à un suffixe des indices sémant</w:t>
            </w:r>
            <w:r>
              <w:rPr>
                <w:rFonts w:ascii="Roboto" w:hAnsi="Roboto" w:cs="Roboto"/>
                <w:color w:val="000000"/>
                <w:sz w:val="20"/>
                <w:szCs w:val="20"/>
              </w:rPr>
              <w:t xml:space="preserve">iques : en partant du mot connu </w:t>
            </w:r>
            <w:r>
              <w:rPr>
                <w:rFonts w:ascii="Roboto" w:hAnsi="Roboto" w:cs="Roboto"/>
                <w:color w:val="000000"/>
                <w:sz w:val="20"/>
                <w:szCs w:val="20"/>
              </w:rPr>
              <w:t>« stable », il déduit le sens des mots « instable » et « stabilité ».</w:t>
            </w:r>
          </w:p>
          <w:p w:rsidR="00C247A1" w:rsidRPr="00C247A1"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Il trouve le sens d’un mot en se référant aux racines qu’il connaît. Ainsi, il peut </w:t>
            </w:r>
            <w:r>
              <w:rPr>
                <w:rFonts w:ascii="Roboto" w:hAnsi="Roboto" w:cs="Roboto"/>
                <w:color w:val="000000"/>
                <w:sz w:val="20"/>
                <w:szCs w:val="20"/>
              </w:rPr>
              <w:t xml:space="preserve">expliquer le sens </w:t>
            </w:r>
            <w:r>
              <w:rPr>
                <w:rFonts w:ascii="Roboto" w:hAnsi="Roboto" w:cs="Roboto"/>
                <w:color w:val="000000"/>
                <w:sz w:val="20"/>
                <w:szCs w:val="20"/>
              </w:rPr>
              <w:t xml:space="preserve">de </w:t>
            </w:r>
            <w:r>
              <w:rPr>
                <w:rFonts w:ascii="Roboto,Italic" w:hAnsi="Roboto,Italic" w:cs="Roboto,Italic"/>
                <w:i/>
                <w:iCs/>
                <w:color w:val="000000"/>
                <w:sz w:val="20"/>
                <w:szCs w:val="20"/>
              </w:rPr>
              <w:t xml:space="preserve">bibliophile </w:t>
            </w:r>
            <w:r>
              <w:rPr>
                <w:rFonts w:ascii="Roboto" w:hAnsi="Roboto" w:cs="Roboto"/>
                <w:color w:val="000000"/>
                <w:sz w:val="20"/>
                <w:szCs w:val="20"/>
              </w:rPr>
              <w:t xml:space="preserve">en rapprochant le mot d’autres mots : </w:t>
            </w:r>
            <w:r>
              <w:rPr>
                <w:rFonts w:ascii="Roboto,Italic" w:hAnsi="Roboto,Italic" w:cs="Roboto,Italic"/>
                <w:i/>
                <w:iCs/>
                <w:color w:val="000000"/>
                <w:sz w:val="20"/>
                <w:szCs w:val="20"/>
              </w:rPr>
              <w:t xml:space="preserve">bibliothèque </w:t>
            </w:r>
            <w:r>
              <w:rPr>
                <w:rFonts w:ascii="Roboto" w:hAnsi="Roboto" w:cs="Roboto"/>
                <w:color w:val="000000"/>
                <w:sz w:val="20"/>
                <w:szCs w:val="20"/>
              </w:rPr>
              <w:t xml:space="preserve">et </w:t>
            </w:r>
            <w:r>
              <w:rPr>
                <w:rFonts w:ascii="Roboto,Italic" w:hAnsi="Roboto,Italic" w:cs="Roboto,Italic"/>
                <w:i/>
                <w:iCs/>
                <w:color w:val="000000"/>
                <w:sz w:val="20"/>
                <w:szCs w:val="20"/>
              </w:rPr>
              <w:t xml:space="preserve">cinéphile </w:t>
            </w:r>
            <w:r>
              <w:rPr>
                <w:rFonts w:ascii="Roboto" w:hAnsi="Roboto" w:cs="Roboto"/>
                <w:color w:val="000000"/>
                <w:sz w:val="20"/>
                <w:szCs w:val="20"/>
              </w:rPr>
              <w:t>par exemple.</w:t>
            </w:r>
          </w:p>
        </w:tc>
      </w:tr>
      <w:tr w:rsidR="00C247A1" w:rsidTr="00C247A1">
        <w:trPr>
          <w:trHeight w:val="719"/>
        </w:trPr>
        <w:tc>
          <w:tcPr>
            <w:tcW w:w="1970" w:type="dxa"/>
            <w:vMerge w:val="restart"/>
            <w:shd w:val="clear" w:color="auto" w:fill="E2EFD9" w:themeFill="accent6" w:themeFillTint="33"/>
          </w:tcPr>
          <w:p w:rsidR="00C247A1" w:rsidRDefault="00C247A1" w:rsidP="00C247A1">
            <w:pPr>
              <w:autoSpaceDE w:val="0"/>
              <w:autoSpaceDN w:val="0"/>
              <w:adjustRightInd w:val="0"/>
              <w:rPr>
                <w:rFonts w:ascii="Roboto-Bold" w:hAnsi="Roboto-Bold" w:cs="Roboto-Bold"/>
                <w:b/>
                <w:bCs/>
                <w:color w:val="5AB990"/>
                <w:sz w:val="26"/>
                <w:szCs w:val="26"/>
              </w:rPr>
            </w:pPr>
            <w:r>
              <w:rPr>
                <w:rFonts w:ascii="Roboto,Bold" w:hAnsi="Roboto,Bold" w:cs="Roboto,Bold"/>
                <w:b/>
                <w:bCs/>
                <w:color w:val="EF7444"/>
                <w:sz w:val="26"/>
                <w:szCs w:val="26"/>
              </w:rPr>
              <w:t>Acquérir l’orthographe lexicale</w:t>
            </w:r>
          </w:p>
        </w:tc>
        <w:tc>
          <w:tcPr>
            <w:tcW w:w="3559" w:type="dxa"/>
            <w:shd w:val="clear" w:color="auto" w:fill="BDD6EE" w:themeFill="accent1" w:themeFillTint="66"/>
          </w:tcPr>
          <w:p w:rsidR="00C247A1" w:rsidRDefault="006C6D53" w:rsidP="00C247A1">
            <w:pPr>
              <w:jc w:val="center"/>
              <w:rPr>
                <w:b/>
              </w:rPr>
            </w:pPr>
            <w:r>
              <w:rPr>
                <w:b/>
              </w:rPr>
              <w:t>Attendus de fin de CM2</w:t>
            </w:r>
            <w:bookmarkStart w:id="0" w:name="_GoBack"/>
            <w:bookmarkEnd w:id="0"/>
          </w:p>
          <w:p w:rsidR="00C247A1" w:rsidRPr="00F047DF" w:rsidRDefault="00C247A1" w:rsidP="00C247A1">
            <w:pPr>
              <w:jc w:val="center"/>
              <w:rPr>
                <w:b/>
              </w:rPr>
            </w:pPr>
            <w:r>
              <w:rPr>
                <w:b/>
              </w:rPr>
              <w:t>(cf. repères annuels de progression)</w:t>
            </w:r>
          </w:p>
        </w:tc>
        <w:tc>
          <w:tcPr>
            <w:tcW w:w="3544" w:type="dxa"/>
            <w:gridSpan w:val="3"/>
            <w:shd w:val="clear" w:color="auto" w:fill="BDD6EE" w:themeFill="accent1" w:themeFillTint="66"/>
          </w:tcPr>
          <w:p w:rsidR="00C247A1" w:rsidRPr="00FF48A7" w:rsidRDefault="00C247A1" w:rsidP="00C247A1">
            <w:pPr>
              <w:jc w:val="center"/>
              <w:rPr>
                <w:b/>
              </w:rPr>
            </w:pPr>
            <w:r w:rsidRPr="00FF48A7">
              <w:rPr>
                <w:b/>
              </w:rPr>
              <w:t>Période 1</w:t>
            </w:r>
          </w:p>
        </w:tc>
        <w:tc>
          <w:tcPr>
            <w:tcW w:w="3402" w:type="dxa"/>
            <w:gridSpan w:val="2"/>
            <w:shd w:val="clear" w:color="auto" w:fill="BDD6EE" w:themeFill="accent1" w:themeFillTint="66"/>
          </w:tcPr>
          <w:p w:rsidR="00C247A1" w:rsidRPr="00FF48A7" w:rsidRDefault="00C247A1" w:rsidP="00C247A1">
            <w:pPr>
              <w:jc w:val="center"/>
              <w:rPr>
                <w:b/>
              </w:rPr>
            </w:pPr>
            <w:r w:rsidRPr="00FF48A7">
              <w:rPr>
                <w:b/>
              </w:rPr>
              <w:t>Période 2</w:t>
            </w:r>
          </w:p>
        </w:tc>
        <w:tc>
          <w:tcPr>
            <w:tcW w:w="3402" w:type="dxa"/>
            <w:gridSpan w:val="2"/>
            <w:shd w:val="clear" w:color="auto" w:fill="BDD6EE" w:themeFill="accent1" w:themeFillTint="66"/>
          </w:tcPr>
          <w:p w:rsidR="00C247A1" w:rsidRPr="00FF48A7" w:rsidRDefault="00C247A1" w:rsidP="00C247A1">
            <w:pPr>
              <w:jc w:val="center"/>
              <w:rPr>
                <w:b/>
              </w:rPr>
            </w:pPr>
            <w:r w:rsidRPr="00FF48A7">
              <w:rPr>
                <w:b/>
              </w:rPr>
              <w:t>Période 3</w:t>
            </w:r>
          </w:p>
        </w:tc>
        <w:tc>
          <w:tcPr>
            <w:tcW w:w="3413" w:type="dxa"/>
            <w:gridSpan w:val="3"/>
            <w:shd w:val="clear" w:color="auto" w:fill="BDD6EE" w:themeFill="accent1" w:themeFillTint="66"/>
          </w:tcPr>
          <w:p w:rsidR="00C247A1" w:rsidRPr="00FF48A7" w:rsidRDefault="00C247A1" w:rsidP="00C247A1">
            <w:pPr>
              <w:jc w:val="center"/>
              <w:rPr>
                <w:b/>
              </w:rPr>
            </w:pPr>
            <w:r w:rsidRPr="00FF48A7">
              <w:rPr>
                <w:b/>
              </w:rPr>
              <w:t>Période 4</w:t>
            </w:r>
          </w:p>
        </w:tc>
        <w:tc>
          <w:tcPr>
            <w:tcW w:w="3391" w:type="dxa"/>
            <w:shd w:val="clear" w:color="auto" w:fill="BDD6EE" w:themeFill="accent1" w:themeFillTint="66"/>
          </w:tcPr>
          <w:p w:rsidR="00C247A1" w:rsidRPr="00FF48A7" w:rsidRDefault="00C247A1" w:rsidP="00C247A1">
            <w:pPr>
              <w:jc w:val="center"/>
              <w:rPr>
                <w:b/>
              </w:rPr>
            </w:pPr>
            <w:r w:rsidRPr="00FF48A7">
              <w:rPr>
                <w:b/>
              </w:rPr>
              <w:t>Période 5</w:t>
            </w:r>
          </w:p>
        </w:tc>
      </w:tr>
      <w:tr w:rsidR="00C247A1" w:rsidTr="007673CD">
        <w:trPr>
          <w:trHeight w:val="1098"/>
        </w:trPr>
        <w:tc>
          <w:tcPr>
            <w:tcW w:w="1970" w:type="dxa"/>
            <w:vMerge/>
            <w:shd w:val="clear" w:color="auto" w:fill="E2EFD9" w:themeFill="accent6" w:themeFillTint="33"/>
          </w:tcPr>
          <w:p w:rsidR="00C247A1" w:rsidRDefault="00C247A1" w:rsidP="00C247A1">
            <w:pPr>
              <w:autoSpaceDE w:val="0"/>
              <w:autoSpaceDN w:val="0"/>
              <w:adjustRightInd w:val="0"/>
              <w:rPr>
                <w:rFonts w:ascii="Roboto-Bold" w:hAnsi="Roboto-Bold" w:cs="Roboto-Bold"/>
                <w:b/>
                <w:bCs/>
                <w:color w:val="5AB990"/>
                <w:sz w:val="26"/>
                <w:szCs w:val="26"/>
              </w:rPr>
            </w:pPr>
          </w:p>
        </w:tc>
        <w:tc>
          <w:tcPr>
            <w:tcW w:w="3559" w:type="dxa"/>
          </w:tcPr>
          <w:p w:rsidR="00C247A1" w:rsidRPr="00C247A1" w:rsidRDefault="00C247A1" w:rsidP="00C247A1">
            <w:pPr>
              <w:autoSpaceDE w:val="0"/>
              <w:autoSpaceDN w:val="0"/>
              <w:adjustRightInd w:val="0"/>
              <w:rPr>
                <w:rFonts w:ascii="Comic Sans MS" w:hAnsi="Comic Sans MS" w:cs="Roboto,Bold"/>
                <w:b/>
                <w:bCs/>
                <w:color w:val="000000"/>
                <w:sz w:val="20"/>
                <w:szCs w:val="20"/>
              </w:rPr>
            </w:pPr>
            <w:r w:rsidRPr="00C247A1">
              <w:rPr>
                <w:rFonts w:ascii="Comic Sans MS" w:hAnsi="Comic Sans MS" w:cs="Roboto,Bold"/>
                <w:b/>
                <w:bCs/>
                <w:color w:val="000000"/>
                <w:sz w:val="20"/>
                <w:szCs w:val="20"/>
              </w:rPr>
              <w:t>Ce que sait faire l’élève</w:t>
            </w:r>
          </w:p>
          <w:p w:rsidR="00C247A1" w:rsidRPr="006C6D53" w:rsidRDefault="006C6D53" w:rsidP="006C6D53">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orthographie correctement les mots invariables appris en grammaire grâce à l’</w:t>
            </w:r>
            <w:r>
              <w:rPr>
                <w:rFonts w:ascii="Roboto" w:hAnsi="Roboto" w:cs="Roboto"/>
                <w:color w:val="000000"/>
                <w:sz w:val="20"/>
                <w:szCs w:val="20"/>
              </w:rPr>
              <w:t xml:space="preserve">acquisition </w:t>
            </w:r>
            <w:r>
              <w:rPr>
                <w:rFonts w:ascii="Roboto" w:hAnsi="Roboto" w:cs="Roboto"/>
                <w:color w:val="000000"/>
                <w:sz w:val="20"/>
                <w:szCs w:val="20"/>
              </w:rPr>
              <w:t>d’automatismes.</w:t>
            </w:r>
          </w:p>
        </w:tc>
        <w:tc>
          <w:tcPr>
            <w:tcW w:w="3544" w:type="dxa"/>
            <w:gridSpan w:val="3"/>
          </w:tcPr>
          <w:p w:rsidR="00C247A1" w:rsidRPr="008463BF" w:rsidRDefault="00C247A1" w:rsidP="00C247A1">
            <w:pPr>
              <w:rPr>
                <w:i/>
              </w:rPr>
            </w:pPr>
          </w:p>
        </w:tc>
        <w:tc>
          <w:tcPr>
            <w:tcW w:w="3402" w:type="dxa"/>
            <w:gridSpan w:val="2"/>
          </w:tcPr>
          <w:p w:rsidR="00C247A1" w:rsidRDefault="00C247A1" w:rsidP="00C247A1"/>
        </w:tc>
        <w:tc>
          <w:tcPr>
            <w:tcW w:w="3402" w:type="dxa"/>
            <w:gridSpan w:val="2"/>
          </w:tcPr>
          <w:p w:rsidR="00C247A1" w:rsidRDefault="00C247A1" w:rsidP="00C247A1"/>
        </w:tc>
        <w:tc>
          <w:tcPr>
            <w:tcW w:w="3413" w:type="dxa"/>
            <w:gridSpan w:val="3"/>
          </w:tcPr>
          <w:p w:rsidR="00C247A1" w:rsidRDefault="00C247A1" w:rsidP="00C247A1"/>
        </w:tc>
        <w:tc>
          <w:tcPr>
            <w:tcW w:w="3391" w:type="dxa"/>
          </w:tcPr>
          <w:p w:rsidR="00C247A1" w:rsidRDefault="00C247A1" w:rsidP="00C247A1"/>
        </w:tc>
      </w:tr>
      <w:tr w:rsidR="00C247A1" w:rsidTr="006C6D53">
        <w:trPr>
          <w:trHeight w:val="721"/>
        </w:trPr>
        <w:tc>
          <w:tcPr>
            <w:tcW w:w="22681" w:type="dxa"/>
            <w:gridSpan w:val="13"/>
            <w:shd w:val="clear" w:color="auto" w:fill="E2EFD9" w:themeFill="accent6" w:themeFillTint="33"/>
          </w:tcPr>
          <w:p w:rsidR="00C247A1" w:rsidRDefault="00C247A1" w:rsidP="00CA2FA2">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Il orthographie correctement un nombre croissant de mots invar</w:t>
            </w:r>
            <w:r>
              <w:rPr>
                <w:rFonts w:ascii="Roboto" w:hAnsi="Roboto" w:cs="Roboto"/>
                <w:color w:val="000000"/>
                <w:sz w:val="20"/>
                <w:szCs w:val="20"/>
              </w:rPr>
              <w:t xml:space="preserve">iables étudiés et regroupés par </w:t>
            </w:r>
            <w:r>
              <w:rPr>
                <w:rFonts w:ascii="Roboto" w:hAnsi="Roboto" w:cs="Roboto"/>
                <w:color w:val="000000"/>
                <w:sz w:val="20"/>
                <w:szCs w:val="20"/>
              </w:rPr>
              <w:t>liens sémantiques : les adverbes de temps, de lieux, de manière…</w:t>
            </w:r>
            <w:r>
              <w:rPr>
                <w:rFonts w:ascii="Roboto" w:hAnsi="Roboto" w:cs="Roboto"/>
                <w:color w:val="000000"/>
                <w:sz w:val="20"/>
                <w:szCs w:val="20"/>
              </w:rPr>
              <w:t xml:space="preserve">, les connecteurs logiques  </w:t>
            </w:r>
            <w:r>
              <w:rPr>
                <w:rFonts w:ascii="Roboto" w:hAnsi="Roboto" w:cs="Roboto"/>
                <w:color w:val="000000"/>
                <w:sz w:val="20"/>
                <w:szCs w:val="20"/>
              </w:rPr>
              <w:t>(puisque, ainsi, alors…)</w:t>
            </w:r>
          </w:p>
          <w:p w:rsidR="00C247A1" w:rsidRPr="006C6D53" w:rsidRDefault="006C6D53" w:rsidP="006C6D53">
            <w:pPr>
              <w:autoSpaceDE w:val="0"/>
              <w:autoSpaceDN w:val="0"/>
              <w:adjustRightInd w:val="0"/>
              <w:rPr>
                <w:rFonts w:ascii="Roboto" w:hAnsi="Roboto" w:cs="Roboto"/>
                <w:color w:val="000000"/>
                <w:sz w:val="20"/>
                <w:szCs w:val="20"/>
              </w:rPr>
            </w:pPr>
            <w:r>
              <w:rPr>
                <w:rFonts w:ascii="Courier New" w:hAnsi="Courier New" w:cs="Courier New"/>
                <w:color w:val="EA6667"/>
                <w:sz w:val="20"/>
                <w:szCs w:val="20"/>
              </w:rPr>
              <w:t xml:space="preserve">o </w:t>
            </w:r>
            <w:r>
              <w:rPr>
                <w:rFonts w:ascii="Roboto" w:hAnsi="Roboto" w:cs="Roboto"/>
                <w:color w:val="000000"/>
                <w:sz w:val="20"/>
                <w:szCs w:val="20"/>
              </w:rPr>
              <w:t xml:space="preserve">Il écrit sans erreur des phrases présentant des cas d’homophonie grammaticale : </w:t>
            </w:r>
            <w:r>
              <w:rPr>
                <w:rFonts w:ascii="Roboto" w:hAnsi="Roboto" w:cs="Roboto"/>
                <w:color w:val="000000"/>
                <w:sz w:val="20"/>
                <w:szCs w:val="20"/>
              </w:rPr>
              <w:t>ce/</w:t>
            </w:r>
            <w:proofErr w:type="spellStart"/>
            <w:r>
              <w:rPr>
                <w:rFonts w:ascii="Roboto" w:hAnsi="Roboto" w:cs="Roboto"/>
                <w:color w:val="000000"/>
                <w:sz w:val="20"/>
                <w:szCs w:val="20"/>
              </w:rPr>
              <w:t>se</w:t>
            </w:r>
            <w:proofErr w:type="spellEnd"/>
            <w:r>
              <w:rPr>
                <w:rFonts w:ascii="Roboto" w:hAnsi="Roboto" w:cs="Roboto"/>
                <w:color w:val="000000"/>
                <w:sz w:val="20"/>
                <w:szCs w:val="20"/>
              </w:rPr>
              <w:t xml:space="preserve"> ; </w:t>
            </w:r>
            <w:r>
              <w:rPr>
                <w:rFonts w:ascii="Roboto" w:hAnsi="Roboto" w:cs="Roboto"/>
                <w:color w:val="000000"/>
                <w:sz w:val="20"/>
                <w:szCs w:val="20"/>
              </w:rPr>
              <w:t>c’est/s’est…</w:t>
            </w:r>
          </w:p>
        </w:tc>
      </w:tr>
    </w:tbl>
    <w:p w:rsidR="007A0293" w:rsidRDefault="007A0293"/>
    <w:sectPr w:rsidR="007A0293" w:rsidSect="00490403">
      <w:foot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31" w:rsidRDefault="00253231" w:rsidP="007A0293">
      <w:pPr>
        <w:spacing w:after="0" w:line="240" w:lineRule="auto"/>
      </w:pPr>
      <w:r>
        <w:separator/>
      </w:r>
    </w:p>
  </w:endnote>
  <w:endnote w:type="continuationSeparator" w:id="0">
    <w:p w:rsidR="00253231" w:rsidRDefault="00253231" w:rsidP="007A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chive">
    <w:panose1 w:val="00000000000000000000"/>
    <w:charset w:val="00"/>
    <w:family w:val="swiss"/>
    <w:notTrueType/>
    <w:pitch w:val="default"/>
    <w:sig w:usb0="00000003" w:usb1="00000000"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Roboto-Bold">
    <w:altName w:val="Times New Roman"/>
    <w:panose1 w:val="00000000000000000000"/>
    <w:charset w:val="00"/>
    <w:family w:val="roman"/>
    <w:notTrueType/>
    <w:pitch w:val="default"/>
    <w:sig w:usb0="00000003" w:usb1="00000000" w:usb2="00000000" w:usb3="00000000" w:csb0="00000001" w:csb1="00000000"/>
  </w:font>
  <w:font w:name="Roboto">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01773"/>
      <w:docPartObj>
        <w:docPartGallery w:val="Page Numbers (Bottom of Page)"/>
        <w:docPartUnique/>
      </w:docPartObj>
    </w:sdtPr>
    <w:sdtContent>
      <w:p w:rsidR="00CA2FA2" w:rsidRDefault="00CA2FA2">
        <w:pPr>
          <w:pStyle w:val="Pieddepage"/>
          <w:jc w:val="center"/>
        </w:pPr>
        <w:r>
          <w:fldChar w:fldCharType="begin"/>
        </w:r>
        <w:r>
          <w:instrText>PAGE   \* MERGEFORMAT</w:instrText>
        </w:r>
        <w:r>
          <w:fldChar w:fldCharType="separate"/>
        </w:r>
        <w:r w:rsidR="006C6D53">
          <w:rPr>
            <w:noProof/>
          </w:rPr>
          <w:t>7</w:t>
        </w:r>
        <w:r>
          <w:fldChar w:fldCharType="end"/>
        </w:r>
      </w:p>
    </w:sdtContent>
  </w:sdt>
  <w:p w:rsidR="00CA2FA2" w:rsidRPr="00B60FE2" w:rsidRDefault="00CA2FA2">
    <w:pPr>
      <w:pStyle w:val="Pieddepage"/>
      <w:rPr>
        <w:b/>
        <w:color w:val="000000" w:themeColor="text1"/>
      </w:rPr>
    </w:pPr>
    <w:r>
      <w:rPr>
        <w:b/>
        <w:color w:val="000000" w:themeColor="text1"/>
      </w:rPr>
      <w:t>Programmation Français CM2 Ecole Briand 2019 – Benfeld - C</w:t>
    </w:r>
    <w:r w:rsidRPr="00B60FE2">
      <w:rPr>
        <w:b/>
        <w:color w:val="000000" w:themeColor="text1"/>
      </w:rPr>
      <w:t>irconscription d’Erstein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31" w:rsidRDefault="00253231" w:rsidP="007A0293">
      <w:pPr>
        <w:spacing w:after="0" w:line="240" w:lineRule="auto"/>
      </w:pPr>
      <w:r>
        <w:separator/>
      </w:r>
    </w:p>
  </w:footnote>
  <w:footnote w:type="continuationSeparator" w:id="0">
    <w:p w:rsidR="00253231" w:rsidRDefault="00253231" w:rsidP="007A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D2C"/>
    <w:multiLevelType w:val="hybridMultilevel"/>
    <w:tmpl w:val="EB7239E6"/>
    <w:lvl w:ilvl="0" w:tplc="DD9A0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A39CE"/>
    <w:multiLevelType w:val="hybridMultilevel"/>
    <w:tmpl w:val="CFA4878A"/>
    <w:lvl w:ilvl="0" w:tplc="91E2274A">
      <w:numFmt w:val="bullet"/>
      <w:lvlText w:val=""/>
      <w:lvlJc w:val="left"/>
      <w:pPr>
        <w:ind w:left="720" w:hanging="360"/>
      </w:pPr>
      <w:rPr>
        <w:rFonts w:ascii="Wingdings" w:eastAsiaTheme="minorHAnsi" w:hAnsi="Wingding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95096"/>
    <w:multiLevelType w:val="hybridMultilevel"/>
    <w:tmpl w:val="15FCAE20"/>
    <w:lvl w:ilvl="0" w:tplc="350A45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C2DB5"/>
    <w:multiLevelType w:val="hybridMultilevel"/>
    <w:tmpl w:val="6FFC7F14"/>
    <w:lvl w:ilvl="0" w:tplc="C53658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0"/>
    <w:rsid w:val="00004F02"/>
    <w:rsid w:val="00095C3A"/>
    <w:rsid w:val="000C170C"/>
    <w:rsid w:val="00182DCD"/>
    <w:rsid w:val="00183C5E"/>
    <w:rsid w:val="001B65B8"/>
    <w:rsid w:val="001E30C7"/>
    <w:rsid w:val="00232DDD"/>
    <w:rsid w:val="00253231"/>
    <w:rsid w:val="00265F18"/>
    <w:rsid w:val="0026713F"/>
    <w:rsid w:val="0037743C"/>
    <w:rsid w:val="003841B4"/>
    <w:rsid w:val="00396DF5"/>
    <w:rsid w:val="003A032D"/>
    <w:rsid w:val="00430B8F"/>
    <w:rsid w:val="00480A0F"/>
    <w:rsid w:val="00490403"/>
    <w:rsid w:val="004B6EB7"/>
    <w:rsid w:val="00551588"/>
    <w:rsid w:val="00583953"/>
    <w:rsid w:val="005A04BD"/>
    <w:rsid w:val="005A53D2"/>
    <w:rsid w:val="005B3B47"/>
    <w:rsid w:val="005E4241"/>
    <w:rsid w:val="006223D9"/>
    <w:rsid w:val="006228F0"/>
    <w:rsid w:val="0063234D"/>
    <w:rsid w:val="006405B7"/>
    <w:rsid w:val="00652091"/>
    <w:rsid w:val="00687EE0"/>
    <w:rsid w:val="006C6D53"/>
    <w:rsid w:val="007257A6"/>
    <w:rsid w:val="00740C3F"/>
    <w:rsid w:val="00751569"/>
    <w:rsid w:val="00760E92"/>
    <w:rsid w:val="007673CD"/>
    <w:rsid w:val="007A0293"/>
    <w:rsid w:val="007A74EF"/>
    <w:rsid w:val="007D3EFE"/>
    <w:rsid w:val="008463BF"/>
    <w:rsid w:val="008B5FEC"/>
    <w:rsid w:val="008D5B5C"/>
    <w:rsid w:val="008F0B13"/>
    <w:rsid w:val="00901FB0"/>
    <w:rsid w:val="00947E93"/>
    <w:rsid w:val="009551A9"/>
    <w:rsid w:val="00A32574"/>
    <w:rsid w:val="00A32710"/>
    <w:rsid w:val="00A361E0"/>
    <w:rsid w:val="00A40C1B"/>
    <w:rsid w:val="00A41DC9"/>
    <w:rsid w:val="00AC5F54"/>
    <w:rsid w:val="00B60FE2"/>
    <w:rsid w:val="00B615AC"/>
    <w:rsid w:val="00BF23FB"/>
    <w:rsid w:val="00C23AD9"/>
    <w:rsid w:val="00C247A1"/>
    <w:rsid w:val="00C773B0"/>
    <w:rsid w:val="00CA2FA2"/>
    <w:rsid w:val="00DC7A0C"/>
    <w:rsid w:val="00F047DF"/>
    <w:rsid w:val="00F16214"/>
    <w:rsid w:val="00F76808"/>
    <w:rsid w:val="00F84BEF"/>
    <w:rsid w:val="00FD04CE"/>
    <w:rsid w:val="00FF48A7"/>
    <w:rsid w:val="00FF5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B023-50ED-489D-A74B-A5DB82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0293"/>
    <w:pPr>
      <w:tabs>
        <w:tab w:val="center" w:pos="4536"/>
        <w:tab w:val="right" w:pos="9072"/>
      </w:tabs>
      <w:spacing w:after="0" w:line="240" w:lineRule="auto"/>
    </w:pPr>
  </w:style>
  <w:style w:type="character" w:customStyle="1" w:styleId="En-tteCar">
    <w:name w:val="En-tête Car"/>
    <w:basedOn w:val="Policepardfaut"/>
    <w:link w:val="En-tte"/>
    <w:uiPriority w:val="99"/>
    <w:rsid w:val="007A0293"/>
  </w:style>
  <w:style w:type="paragraph" w:styleId="Pieddepage">
    <w:name w:val="footer"/>
    <w:basedOn w:val="Normal"/>
    <w:link w:val="PieddepageCar"/>
    <w:uiPriority w:val="99"/>
    <w:unhideWhenUsed/>
    <w:rsid w:val="007A02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293"/>
  </w:style>
  <w:style w:type="paragraph" w:styleId="Textedebulles">
    <w:name w:val="Balloon Text"/>
    <w:basedOn w:val="Normal"/>
    <w:link w:val="TextedebullesCar"/>
    <w:uiPriority w:val="99"/>
    <w:semiHidden/>
    <w:unhideWhenUsed/>
    <w:rsid w:val="005B3B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B47"/>
    <w:rPr>
      <w:rFonts w:ascii="Segoe UI" w:hAnsi="Segoe UI" w:cs="Segoe UI"/>
      <w:sz w:val="18"/>
      <w:szCs w:val="18"/>
    </w:rPr>
  </w:style>
  <w:style w:type="paragraph" w:styleId="Paragraphedeliste">
    <w:name w:val="List Paragraph"/>
    <w:basedOn w:val="Normal"/>
    <w:uiPriority w:val="34"/>
    <w:qFormat/>
    <w:rsid w:val="005A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496">
      <w:bodyDiv w:val="1"/>
      <w:marLeft w:val="0"/>
      <w:marRight w:val="0"/>
      <w:marTop w:val="0"/>
      <w:marBottom w:val="0"/>
      <w:divBdr>
        <w:top w:val="none" w:sz="0" w:space="0" w:color="auto"/>
        <w:left w:val="none" w:sz="0" w:space="0" w:color="auto"/>
        <w:bottom w:val="none" w:sz="0" w:space="0" w:color="auto"/>
        <w:right w:val="none" w:sz="0" w:space="0" w:color="auto"/>
      </w:divBdr>
      <w:divsChild>
        <w:div w:id="743651459">
          <w:marLeft w:val="0"/>
          <w:marRight w:val="0"/>
          <w:marTop w:val="0"/>
          <w:marBottom w:val="0"/>
          <w:divBdr>
            <w:top w:val="none" w:sz="0" w:space="0" w:color="auto"/>
            <w:left w:val="none" w:sz="0" w:space="0" w:color="auto"/>
            <w:bottom w:val="none" w:sz="0" w:space="0" w:color="auto"/>
            <w:right w:val="none" w:sz="0" w:space="0" w:color="auto"/>
          </w:divBdr>
        </w:div>
        <w:div w:id="272133878">
          <w:marLeft w:val="0"/>
          <w:marRight w:val="0"/>
          <w:marTop w:val="0"/>
          <w:marBottom w:val="0"/>
          <w:divBdr>
            <w:top w:val="none" w:sz="0" w:space="0" w:color="auto"/>
            <w:left w:val="none" w:sz="0" w:space="0" w:color="auto"/>
            <w:bottom w:val="none" w:sz="0" w:space="0" w:color="auto"/>
            <w:right w:val="none" w:sz="0" w:space="0" w:color="auto"/>
          </w:divBdr>
        </w:div>
        <w:div w:id="1784493116">
          <w:marLeft w:val="0"/>
          <w:marRight w:val="0"/>
          <w:marTop w:val="0"/>
          <w:marBottom w:val="0"/>
          <w:divBdr>
            <w:top w:val="none" w:sz="0" w:space="0" w:color="auto"/>
            <w:left w:val="none" w:sz="0" w:space="0" w:color="auto"/>
            <w:bottom w:val="none" w:sz="0" w:space="0" w:color="auto"/>
            <w:right w:val="none" w:sz="0" w:space="0" w:color="auto"/>
          </w:divBdr>
        </w:div>
        <w:div w:id="2126076199">
          <w:marLeft w:val="0"/>
          <w:marRight w:val="0"/>
          <w:marTop w:val="0"/>
          <w:marBottom w:val="0"/>
          <w:divBdr>
            <w:top w:val="none" w:sz="0" w:space="0" w:color="auto"/>
            <w:left w:val="none" w:sz="0" w:space="0" w:color="auto"/>
            <w:bottom w:val="none" w:sz="0" w:space="0" w:color="auto"/>
            <w:right w:val="none" w:sz="0" w:space="0" w:color="auto"/>
          </w:divBdr>
        </w:div>
        <w:div w:id="1488589821">
          <w:marLeft w:val="0"/>
          <w:marRight w:val="0"/>
          <w:marTop w:val="0"/>
          <w:marBottom w:val="0"/>
          <w:divBdr>
            <w:top w:val="none" w:sz="0" w:space="0" w:color="auto"/>
            <w:left w:val="none" w:sz="0" w:space="0" w:color="auto"/>
            <w:bottom w:val="none" w:sz="0" w:space="0" w:color="auto"/>
            <w:right w:val="none" w:sz="0" w:space="0" w:color="auto"/>
          </w:divBdr>
        </w:div>
        <w:div w:id="1686050976">
          <w:marLeft w:val="0"/>
          <w:marRight w:val="0"/>
          <w:marTop w:val="0"/>
          <w:marBottom w:val="0"/>
          <w:divBdr>
            <w:top w:val="none" w:sz="0" w:space="0" w:color="auto"/>
            <w:left w:val="none" w:sz="0" w:space="0" w:color="auto"/>
            <w:bottom w:val="none" w:sz="0" w:space="0" w:color="auto"/>
            <w:right w:val="none" w:sz="0" w:space="0" w:color="auto"/>
          </w:divBdr>
        </w:div>
        <w:div w:id="1285428258">
          <w:marLeft w:val="0"/>
          <w:marRight w:val="0"/>
          <w:marTop w:val="0"/>
          <w:marBottom w:val="0"/>
          <w:divBdr>
            <w:top w:val="none" w:sz="0" w:space="0" w:color="auto"/>
            <w:left w:val="none" w:sz="0" w:space="0" w:color="auto"/>
            <w:bottom w:val="none" w:sz="0" w:space="0" w:color="auto"/>
            <w:right w:val="none" w:sz="0" w:space="0" w:color="auto"/>
          </w:divBdr>
        </w:div>
        <w:div w:id="1703895778">
          <w:marLeft w:val="0"/>
          <w:marRight w:val="0"/>
          <w:marTop w:val="0"/>
          <w:marBottom w:val="0"/>
          <w:divBdr>
            <w:top w:val="none" w:sz="0" w:space="0" w:color="auto"/>
            <w:left w:val="none" w:sz="0" w:space="0" w:color="auto"/>
            <w:bottom w:val="none" w:sz="0" w:space="0" w:color="auto"/>
            <w:right w:val="none" w:sz="0" w:space="0" w:color="auto"/>
          </w:divBdr>
        </w:div>
        <w:div w:id="398599634">
          <w:marLeft w:val="0"/>
          <w:marRight w:val="0"/>
          <w:marTop w:val="0"/>
          <w:marBottom w:val="0"/>
          <w:divBdr>
            <w:top w:val="none" w:sz="0" w:space="0" w:color="auto"/>
            <w:left w:val="none" w:sz="0" w:space="0" w:color="auto"/>
            <w:bottom w:val="none" w:sz="0" w:space="0" w:color="auto"/>
            <w:right w:val="none" w:sz="0" w:space="0" w:color="auto"/>
          </w:divBdr>
        </w:div>
      </w:divsChild>
    </w:div>
    <w:div w:id="451242398">
      <w:bodyDiv w:val="1"/>
      <w:marLeft w:val="0"/>
      <w:marRight w:val="0"/>
      <w:marTop w:val="0"/>
      <w:marBottom w:val="0"/>
      <w:divBdr>
        <w:top w:val="none" w:sz="0" w:space="0" w:color="auto"/>
        <w:left w:val="none" w:sz="0" w:space="0" w:color="auto"/>
        <w:bottom w:val="none" w:sz="0" w:space="0" w:color="auto"/>
        <w:right w:val="none" w:sz="0" w:space="0" w:color="auto"/>
      </w:divBdr>
      <w:divsChild>
        <w:div w:id="1469081088">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 w:id="547228930">
      <w:bodyDiv w:val="1"/>
      <w:marLeft w:val="0"/>
      <w:marRight w:val="0"/>
      <w:marTop w:val="0"/>
      <w:marBottom w:val="0"/>
      <w:divBdr>
        <w:top w:val="none" w:sz="0" w:space="0" w:color="auto"/>
        <w:left w:val="none" w:sz="0" w:space="0" w:color="auto"/>
        <w:bottom w:val="none" w:sz="0" w:space="0" w:color="auto"/>
        <w:right w:val="none" w:sz="0" w:space="0" w:color="auto"/>
      </w:divBdr>
      <w:divsChild>
        <w:div w:id="1821001583">
          <w:marLeft w:val="0"/>
          <w:marRight w:val="0"/>
          <w:marTop w:val="0"/>
          <w:marBottom w:val="0"/>
          <w:divBdr>
            <w:top w:val="none" w:sz="0" w:space="0" w:color="auto"/>
            <w:left w:val="none" w:sz="0" w:space="0" w:color="auto"/>
            <w:bottom w:val="none" w:sz="0" w:space="0" w:color="auto"/>
            <w:right w:val="none" w:sz="0" w:space="0" w:color="auto"/>
          </w:divBdr>
        </w:div>
        <w:div w:id="391193954">
          <w:marLeft w:val="0"/>
          <w:marRight w:val="0"/>
          <w:marTop w:val="0"/>
          <w:marBottom w:val="0"/>
          <w:divBdr>
            <w:top w:val="none" w:sz="0" w:space="0" w:color="auto"/>
            <w:left w:val="none" w:sz="0" w:space="0" w:color="auto"/>
            <w:bottom w:val="none" w:sz="0" w:space="0" w:color="auto"/>
            <w:right w:val="none" w:sz="0" w:space="0" w:color="auto"/>
          </w:divBdr>
        </w:div>
        <w:div w:id="933249893">
          <w:marLeft w:val="0"/>
          <w:marRight w:val="0"/>
          <w:marTop w:val="0"/>
          <w:marBottom w:val="0"/>
          <w:divBdr>
            <w:top w:val="none" w:sz="0" w:space="0" w:color="auto"/>
            <w:left w:val="none" w:sz="0" w:space="0" w:color="auto"/>
            <w:bottom w:val="none" w:sz="0" w:space="0" w:color="auto"/>
            <w:right w:val="none" w:sz="0" w:space="0" w:color="auto"/>
          </w:divBdr>
        </w:div>
      </w:divsChild>
    </w:div>
    <w:div w:id="714089313">
      <w:bodyDiv w:val="1"/>
      <w:marLeft w:val="0"/>
      <w:marRight w:val="0"/>
      <w:marTop w:val="0"/>
      <w:marBottom w:val="0"/>
      <w:divBdr>
        <w:top w:val="none" w:sz="0" w:space="0" w:color="auto"/>
        <w:left w:val="none" w:sz="0" w:space="0" w:color="auto"/>
        <w:bottom w:val="none" w:sz="0" w:space="0" w:color="auto"/>
        <w:right w:val="none" w:sz="0" w:space="0" w:color="auto"/>
      </w:divBdr>
      <w:divsChild>
        <w:div w:id="569778941">
          <w:marLeft w:val="0"/>
          <w:marRight w:val="0"/>
          <w:marTop w:val="0"/>
          <w:marBottom w:val="0"/>
          <w:divBdr>
            <w:top w:val="none" w:sz="0" w:space="0" w:color="auto"/>
            <w:left w:val="none" w:sz="0" w:space="0" w:color="auto"/>
            <w:bottom w:val="none" w:sz="0" w:space="0" w:color="auto"/>
            <w:right w:val="none" w:sz="0" w:space="0" w:color="auto"/>
          </w:divBdr>
        </w:div>
        <w:div w:id="1166823165">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762600276">
          <w:marLeft w:val="0"/>
          <w:marRight w:val="0"/>
          <w:marTop w:val="0"/>
          <w:marBottom w:val="0"/>
          <w:divBdr>
            <w:top w:val="none" w:sz="0" w:space="0" w:color="auto"/>
            <w:left w:val="none" w:sz="0" w:space="0" w:color="auto"/>
            <w:bottom w:val="none" w:sz="0" w:space="0" w:color="auto"/>
            <w:right w:val="none" w:sz="0" w:space="0" w:color="auto"/>
          </w:divBdr>
        </w:div>
        <w:div w:id="316567466">
          <w:marLeft w:val="0"/>
          <w:marRight w:val="0"/>
          <w:marTop w:val="0"/>
          <w:marBottom w:val="0"/>
          <w:divBdr>
            <w:top w:val="none" w:sz="0" w:space="0" w:color="auto"/>
            <w:left w:val="none" w:sz="0" w:space="0" w:color="auto"/>
            <w:bottom w:val="none" w:sz="0" w:space="0" w:color="auto"/>
            <w:right w:val="none" w:sz="0" w:space="0" w:color="auto"/>
          </w:divBdr>
        </w:div>
        <w:div w:id="2140368548">
          <w:marLeft w:val="0"/>
          <w:marRight w:val="0"/>
          <w:marTop w:val="0"/>
          <w:marBottom w:val="0"/>
          <w:divBdr>
            <w:top w:val="none" w:sz="0" w:space="0" w:color="auto"/>
            <w:left w:val="none" w:sz="0" w:space="0" w:color="auto"/>
            <w:bottom w:val="none" w:sz="0" w:space="0" w:color="auto"/>
            <w:right w:val="none" w:sz="0" w:space="0" w:color="auto"/>
          </w:divBdr>
        </w:div>
        <w:div w:id="649670814">
          <w:marLeft w:val="0"/>
          <w:marRight w:val="0"/>
          <w:marTop w:val="0"/>
          <w:marBottom w:val="0"/>
          <w:divBdr>
            <w:top w:val="none" w:sz="0" w:space="0" w:color="auto"/>
            <w:left w:val="none" w:sz="0" w:space="0" w:color="auto"/>
            <w:bottom w:val="none" w:sz="0" w:space="0" w:color="auto"/>
            <w:right w:val="none" w:sz="0" w:space="0" w:color="auto"/>
          </w:divBdr>
        </w:div>
        <w:div w:id="1000818872">
          <w:marLeft w:val="0"/>
          <w:marRight w:val="0"/>
          <w:marTop w:val="0"/>
          <w:marBottom w:val="0"/>
          <w:divBdr>
            <w:top w:val="none" w:sz="0" w:space="0" w:color="auto"/>
            <w:left w:val="none" w:sz="0" w:space="0" w:color="auto"/>
            <w:bottom w:val="none" w:sz="0" w:space="0" w:color="auto"/>
            <w:right w:val="none" w:sz="0" w:space="0" w:color="auto"/>
          </w:divBdr>
        </w:div>
        <w:div w:id="1539003809">
          <w:marLeft w:val="0"/>
          <w:marRight w:val="0"/>
          <w:marTop w:val="0"/>
          <w:marBottom w:val="0"/>
          <w:divBdr>
            <w:top w:val="none" w:sz="0" w:space="0" w:color="auto"/>
            <w:left w:val="none" w:sz="0" w:space="0" w:color="auto"/>
            <w:bottom w:val="none" w:sz="0" w:space="0" w:color="auto"/>
            <w:right w:val="none" w:sz="0" w:space="0" w:color="auto"/>
          </w:divBdr>
        </w:div>
        <w:div w:id="740831769">
          <w:marLeft w:val="0"/>
          <w:marRight w:val="0"/>
          <w:marTop w:val="0"/>
          <w:marBottom w:val="0"/>
          <w:divBdr>
            <w:top w:val="none" w:sz="0" w:space="0" w:color="auto"/>
            <w:left w:val="none" w:sz="0" w:space="0" w:color="auto"/>
            <w:bottom w:val="none" w:sz="0" w:space="0" w:color="auto"/>
            <w:right w:val="none" w:sz="0" w:space="0" w:color="auto"/>
          </w:divBdr>
        </w:div>
        <w:div w:id="2008050676">
          <w:marLeft w:val="0"/>
          <w:marRight w:val="0"/>
          <w:marTop w:val="0"/>
          <w:marBottom w:val="0"/>
          <w:divBdr>
            <w:top w:val="none" w:sz="0" w:space="0" w:color="auto"/>
            <w:left w:val="none" w:sz="0" w:space="0" w:color="auto"/>
            <w:bottom w:val="none" w:sz="0" w:space="0" w:color="auto"/>
            <w:right w:val="none" w:sz="0" w:space="0" w:color="auto"/>
          </w:divBdr>
        </w:div>
      </w:divsChild>
    </w:div>
    <w:div w:id="757138207">
      <w:bodyDiv w:val="1"/>
      <w:marLeft w:val="0"/>
      <w:marRight w:val="0"/>
      <w:marTop w:val="0"/>
      <w:marBottom w:val="0"/>
      <w:divBdr>
        <w:top w:val="none" w:sz="0" w:space="0" w:color="auto"/>
        <w:left w:val="none" w:sz="0" w:space="0" w:color="auto"/>
        <w:bottom w:val="none" w:sz="0" w:space="0" w:color="auto"/>
        <w:right w:val="none" w:sz="0" w:space="0" w:color="auto"/>
      </w:divBdr>
      <w:divsChild>
        <w:div w:id="390740430">
          <w:marLeft w:val="0"/>
          <w:marRight w:val="0"/>
          <w:marTop w:val="0"/>
          <w:marBottom w:val="0"/>
          <w:divBdr>
            <w:top w:val="none" w:sz="0" w:space="0" w:color="auto"/>
            <w:left w:val="none" w:sz="0" w:space="0" w:color="auto"/>
            <w:bottom w:val="none" w:sz="0" w:space="0" w:color="auto"/>
            <w:right w:val="none" w:sz="0" w:space="0" w:color="auto"/>
          </w:divBdr>
        </w:div>
        <w:div w:id="793255195">
          <w:marLeft w:val="0"/>
          <w:marRight w:val="0"/>
          <w:marTop w:val="0"/>
          <w:marBottom w:val="0"/>
          <w:divBdr>
            <w:top w:val="none" w:sz="0" w:space="0" w:color="auto"/>
            <w:left w:val="none" w:sz="0" w:space="0" w:color="auto"/>
            <w:bottom w:val="none" w:sz="0" w:space="0" w:color="auto"/>
            <w:right w:val="none" w:sz="0" w:space="0" w:color="auto"/>
          </w:divBdr>
        </w:div>
        <w:div w:id="563032403">
          <w:marLeft w:val="0"/>
          <w:marRight w:val="0"/>
          <w:marTop w:val="0"/>
          <w:marBottom w:val="0"/>
          <w:divBdr>
            <w:top w:val="none" w:sz="0" w:space="0" w:color="auto"/>
            <w:left w:val="none" w:sz="0" w:space="0" w:color="auto"/>
            <w:bottom w:val="none" w:sz="0" w:space="0" w:color="auto"/>
            <w:right w:val="none" w:sz="0" w:space="0" w:color="auto"/>
          </w:divBdr>
        </w:div>
        <w:div w:id="1661543511">
          <w:marLeft w:val="0"/>
          <w:marRight w:val="0"/>
          <w:marTop w:val="0"/>
          <w:marBottom w:val="0"/>
          <w:divBdr>
            <w:top w:val="none" w:sz="0" w:space="0" w:color="auto"/>
            <w:left w:val="none" w:sz="0" w:space="0" w:color="auto"/>
            <w:bottom w:val="none" w:sz="0" w:space="0" w:color="auto"/>
            <w:right w:val="none" w:sz="0" w:space="0" w:color="auto"/>
          </w:divBdr>
        </w:div>
        <w:div w:id="54028506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153789067">
          <w:marLeft w:val="0"/>
          <w:marRight w:val="0"/>
          <w:marTop w:val="0"/>
          <w:marBottom w:val="0"/>
          <w:divBdr>
            <w:top w:val="none" w:sz="0" w:space="0" w:color="auto"/>
            <w:left w:val="none" w:sz="0" w:space="0" w:color="auto"/>
            <w:bottom w:val="none" w:sz="0" w:space="0" w:color="auto"/>
            <w:right w:val="none" w:sz="0" w:space="0" w:color="auto"/>
          </w:divBdr>
        </w:div>
        <w:div w:id="1038437509">
          <w:marLeft w:val="0"/>
          <w:marRight w:val="0"/>
          <w:marTop w:val="0"/>
          <w:marBottom w:val="0"/>
          <w:divBdr>
            <w:top w:val="none" w:sz="0" w:space="0" w:color="auto"/>
            <w:left w:val="none" w:sz="0" w:space="0" w:color="auto"/>
            <w:bottom w:val="none" w:sz="0" w:space="0" w:color="auto"/>
            <w:right w:val="none" w:sz="0" w:space="0" w:color="auto"/>
          </w:divBdr>
        </w:div>
        <w:div w:id="386342241">
          <w:marLeft w:val="0"/>
          <w:marRight w:val="0"/>
          <w:marTop w:val="0"/>
          <w:marBottom w:val="0"/>
          <w:divBdr>
            <w:top w:val="none" w:sz="0" w:space="0" w:color="auto"/>
            <w:left w:val="none" w:sz="0" w:space="0" w:color="auto"/>
            <w:bottom w:val="none" w:sz="0" w:space="0" w:color="auto"/>
            <w:right w:val="none" w:sz="0" w:space="0" w:color="auto"/>
          </w:divBdr>
        </w:div>
        <w:div w:id="863787759">
          <w:marLeft w:val="0"/>
          <w:marRight w:val="0"/>
          <w:marTop w:val="0"/>
          <w:marBottom w:val="0"/>
          <w:divBdr>
            <w:top w:val="none" w:sz="0" w:space="0" w:color="auto"/>
            <w:left w:val="none" w:sz="0" w:space="0" w:color="auto"/>
            <w:bottom w:val="none" w:sz="0" w:space="0" w:color="auto"/>
            <w:right w:val="none" w:sz="0" w:space="0" w:color="auto"/>
          </w:divBdr>
        </w:div>
        <w:div w:id="467092883">
          <w:marLeft w:val="0"/>
          <w:marRight w:val="0"/>
          <w:marTop w:val="0"/>
          <w:marBottom w:val="0"/>
          <w:divBdr>
            <w:top w:val="none" w:sz="0" w:space="0" w:color="auto"/>
            <w:left w:val="none" w:sz="0" w:space="0" w:color="auto"/>
            <w:bottom w:val="none" w:sz="0" w:space="0" w:color="auto"/>
            <w:right w:val="none" w:sz="0" w:space="0" w:color="auto"/>
          </w:divBdr>
        </w:div>
        <w:div w:id="1112893622">
          <w:marLeft w:val="0"/>
          <w:marRight w:val="0"/>
          <w:marTop w:val="0"/>
          <w:marBottom w:val="0"/>
          <w:divBdr>
            <w:top w:val="none" w:sz="0" w:space="0" w:color="auto"/>
            <w:left w:val="none" w:sz="0" w:space="0" w:color="auto"/>
            <w:bottom w:val="none" w:sz="0" w:space="0" w:color="auto"/>
            <w:right w:val="none" w:sz="0" w:space="0" w:color="auto"/>
          </w:divBdr>
        </w:div>
        <w:div w:id="785084614">
          <w:marLeft w:val="0"/>
          <w:marRight w:val="0"/>
          <w:marTop w:val="0"/>
          <w:marBottom w:val="0"/>
          <w:divBdr>
            <w:top w:val="none" w:sz="0" w:space="0" w:color="auto"/>
            <w:left w:val="none" w:sz="0" w:space="0" w:color="auto"/>
            <w:bottom w:val="none" w:sz="0" w:space="0" w:color="auto"/>
            <w:right w:val="none" w:sz="0" w:space="0" w:color="auto"/>
          </w:divBdr>
        </w:div>
        <w:div w:id="148638926">
          <w:marLeft w:val="0"/>
          <w:marRight w:val="0"/>
          <w:marTop w:val="0"/>
          <w:marBottom w:val="0"/>
          <w:divBdr>
            <w:top w:val="none" w:sz="0" w:space="0" w:color="auto"/>
            <w:left w:val="none" w:sz="0" w:space="0" w:color="auto"/>
            <w:bottom w:val="none" w:sz="0" w:space="0" w:color="auto"/>
            <w:right w:val="none" w:sz="0" w:space="0" w:color="auto"/>
          </w:divBdr>
        </w:div>
        <w:div w:id="993683197">
          <w:marLeft w:val="0"/>
          <w:marRight w:val="0"/>
          <w:marTop w:val="0"/>
          <w:marBottom w:val="0"/>
          <w:divBdr>
            <w:top w:val="none" w:sz="0" w:space="0" w:color="auto"/>
            <w:left w:val="none" w:sz="0" w:space="0" w:color="auto"/>
            <w:bottom w:val="none" w:sz="0" w:space="0" w:color="auto"/>
            <w:right w:val="none" w:sz="0" w:space="0" w:color="auto"/>
          </w:divBdr>
        </w:div>
      </w:divsChild>
    </w:div>
    <w:div w:id="855269348">
      <w:bodyDiv w:val="1"/>
      <w:marLeft w:val="0"/>
      <w:marRight w:val="0"/>
      <w:marTop w:val="0"/>
      <w:marBottom w:val="0"/>
      <w:divBdr>
        <w:top w:val="none" w:sz="0" w:space="0" w:color="auto"/>
        <w:left w:val="none" w:sz="0" w:space="0" w:color="auto"/>
        <w:bottom w:val="none" w:sz="0" w:space="0" w:color="auto"/>
        <w:right w:val="none" w:sz="0" w:space="0" w:color="auto"/>
      </w:divBdr>
      <w:divsChild>
        <w:div w:id="115299181">
          <w:marLeft w:val="0"/>
          <w:marRight w:val="0"/>
          <w:marTop w:val="0"/>
          <w:marBottom w:val="0"/>
          <w:divBdr>
            <w:top w:val="none" w:sz="0" w:space="0" w:color="auto"/>
            <w:left w:val="none" w:sz="0" w:space="0" w:color="auto"/>
            <w:bottom w:val="none" w:sz="0" w:space="0" w:color="auto"/>
            <w:right w:val="none" w:sz="0" w:space="0" w:color="auto"/>
          </w:divBdr>
        </w:div>
        <w:div w:id="416756521">
          <w:marLeft w:val="0"/>
          <w:marRight w:val="0"/>
          <w:marTop w:val="0"/>
          <w:marBottom w:val="0"/>
          <w:divBdr>
            <w:top w:val="none" w:sz="0" w:space="0" w:color="auto"/>
            <w:left w:val="none" w:sz="0" w:space="0" w:color="auto"/>
            <w:bottom w:val="none" w:sz="0" w:space="0" w:color="auto"/>
            <w:right w:val="none" w:sz="0" w:space="0" w:color="auto"/>
          </w:divBdr>
        </w:div>
        <w:div w:id="874581862">
          <w:marLeft w:val="0"/>
          <w:marRight w:val="0"/>
          <w:marTop w:val="0"/>
          <w:marBottom w:val="0"/>
          <w:divBdr>
            <w:top w:val="none" w:sz="0" w:space="0" w:color="auto"/>
            <w:left w:val="none" w:sz="0" w:space="0" w:color="auto"/>
            <w:bottom w:val="none" w:sz="0" w:space="0" w:color="auto"/>
            <w:right w:val="none" w:sz="0" w:space="0" w:color="auto"/>
          </w:divBdr>
        </w:div>
        <w:div w:id="973212784">
          <w:marLeft w:val="0"/>
          <w:marRight w:val="0"/>
          <w:marTop w:val="0"/>
          <w:marBottom w:val="0"/>
          <w:divBdr>
            <w:top w:val="none" w:sz="0" w:space="0" w:color="auto"/>
            <w:left w:val="none" w:sz="0" w:space="0" w:color="auto"/>
            <w:bottom w:val="none" w:sz="0" w:space="0" w:color="auto"/>
            <w:right w:val="none" w:sz="0" w:space="0" w:color="auto"/>
          </w:divBdr>
        </w:div>
        <w:div w:id="643000721">
          <w:marLeft w:val="0"/>
          <w:marRight w:val="0"/>
          <w:marTop w:val="0"/>
          <w:marBottom w:val="0"/>
          <w:divBdr>
            <w:top w:val="none" w:sz="0" w:space="0" w:color="auto"/>
            <w:left w:val="none" w:sz="0" w:space="0" w:color="auto"/>
            <w:bottom w:val="none" w:sz="0" w:space="0" w:color="auto"/>
            <w:right w:val="none" w:sz="0" w:space="0" w:color="auto"/>
          </w:divBdr>
        </w:div>
        <w:div w:id="282930361">
          <w:marLeft w:val="0"/>
          <w:marRight w:val="0"/>
          <w:marTop w:val="0"/>
          <w:marBottom w:val="0"/>
          <w:divBdr>
            <w:top w:val="none" w:sz="0" w:space="0" w:color="auto"/>
            <w:left w:val="none" w:sz="0" w:space="0" w:color="auto"/>
            <w:bottom w:val="none" w:sz="0" w:space="0" w:color="auto"/>
            <w:right w:val="none" w:sz="0" w:space="0" w:color="auto"/>
          </w:divBdr>
        </w:div>
        <w:div w:id="1301616100">
          <w:marLeft w:val="0"/>
          <w:marRight w:val="0"/>
          <w:marTop w:val="0"/>
          <w:marBottom w:val="0"/>
          <w:divBdr>
            <w:top w:val="none" w:sz="0" w:space="0" w:color="auto"/>
            <w:left w:val="none" w:sz="0" w:space="0" w:color="auto"/>
            <w:bottom w:val="none" w:sz="0" w:space="0" w:color="auto"/>
            <w:right w:val="none" w:sz="0" w:space="0" w:color="auto"/>
          </w:divBdr>
        </w:div>
        <w:div w:id="1557398623">
          <w:marLeft w:val="0"/>
          <w:marRight w:val="0"/>
          <w:marTop w:val="0"/>
          <w:marBottom w:val="0"/>
          <w:divBdr>
            <w:top w:val="none" w:sz="0" w:space="0" w:color="auto"/>
            <w:left w:val="none" w:sz="0" w:space="0" w:color="auto"/>
            <w:bottom w:val="none" w:sz="0" w:space="0" w:color="auto"/>
            <w:right w:val="none" w:sz="0" w:space="0" w:color="auto"/>
          </w:divBdr>
        </w:div>
        <w:div w:id="1068579346">
          <w:marLeft w:val="0"/>
          <w:marRight w:val="0"/>
          <w:marTop w:val="0"/>
          <w:marBottom w:val="0"/>
          <w:divBdr>
            <w:top w:val="none" w:sz="0" w:space="0" w:color="auto"/>
            <w:left w:val="none" w:sz="0" w:space="0" w:color="auto"/>
            <w:bottom w:val="none" w:sz="0" w:space="0" w:color="auto"/>
            <w:right w:val="none" w:sz="0" w:space="0" w:color="auto"/>
          </w:divBdr>
        </w:div>
        <w:div w:id="1520510233">
          <w:marLeft w:val="0"/>
          <w:marRight w:val="0"/>
          <w:marTop w:val="0"/>
          <w:marBottom w:val="0"/>
          <w:divBdr>
            <w:top w:val="none" w:sz="0" w:space="0" w:color="auto"/>
            <w:left w:val="none" w:sz="0" w:space="0" w:color="auto"/>
            <w:bottom w:val="none" w:sz="0" w:space="0" w:color="auto"/>
            <w:right w:val="none" w:sz="0" w:space="0" w:color="auto"/>
          </w:divBdr>
        </w:div>
        <w:div w:id="1422801694">
          <w:marLeft w:val="0"/>
          <w:marRight w:val="0"/>
          <w:marTop w:val="0"/>
          <w:marBottom w:val="0"/>
          <w:divBdr>
            <w:top w:val="none" w:sz="0" w:space="0" w:color="auto"/>
            <w:left w:val="none" w:sz="0" w:space="0" w:color="auto"/>
            <w:bottom w:val="none" w:sz="0" w:space="0" w:color="auto"/>
            <w:right w:val="none" w:sz="0" w:space="0" w:color="auto"/>
          </w:divBdr>
        </w:div>
        <w:div w:id="258679851">
          <w:marLeft w:val="0"/>
          <w:marRight w:val="0"/>
          <w:marTop w:val="0"/>
          <w:marBottom w:val="0"/>
          <w:divBdr>
            <w:top w:val="none" w:sz="0" w:space="0" w:color="auto"/>
            <w:left w:val="none" w:sz="0" w:space="0" w:color="auto"/>
            <w:bottom w:val="none" w:sz="0" w:space="0" w:color="auto"/>
            <w:right w:val="none" w:sz="0" w:space="0" w:color="auto"/>
          </w:divBdr>
        </w:div>
        <w:div w:id="157964289">
          <w:marLeft w:val="0"/>
          <w:marRight w:val="0"/>
          <w:marTop w:val="0"/>
          <w:marBottom w:val="0"/>
          <w:divBdr>
            <w:top w:val="none" w:sz="0" w:space="0" w:color="auto"/>
            <w:left w:val="none" w:sz="0" w:space="0" w:color="auto"/>
            <w:bottom w:val="none" w:sz="0" w:space="0" w:color="auto"/>
            <w:right w:val="none" w:sz="0" w:space="0" w:color="auto"/>
          </w:divBdr>
        </w:div>
        <w:div w:id="1348754363">
          <w:marLeft w:val="0"/>
          <w:marRight w:val="0"/>
          <w:marTop w:val="0"/>
          <w:marBottom w:val="0"/>
          <w:divBdr>
            <w:top w:val="none" w:sz="0" w:space="0" w:color="auto"/>
            <w:left w:val="none" w:sz="0" w:space="0" w:color="auto"/>
            <w:bottom w:val="none" w:sz="0" w:space="0" w:color="auto"/>
            <w:right w:val="none" w:sz="0" w:space="0" w:color="auto"/>
          </w:divBdr>
        </w:div>
      </w:divsChild>
    </w:div>
    <w:div w:id="1457136520">
      <w:bodyDiv w:val="1"/>
      <w:marLeft w:val="0"/>
      <w:marRight w:val="0"/>
      <w:marTop w:val="0"/>
      <w:marBottom w:val="0"/>
      <w:divBdr>
        <w:top w:val="none" w:sz="0" w:space="0" w:color="auto"/>
        <w:left w:val="none" w:sz="0" w:space="0" w:color="auto"/>
        <w:bottom w:val="none" w:sz="0" w:space="0" w:color="auto"/>
        <w:right w:val="none" w:sz="0" w:space="0" w:color="auto"/>
      </w:divBdr>
      <w:divsChild>
        <w:div w:id="856770238">
          <w:marLeft w:val="0"/>
          <w:marRight w:val="0"/>
          <w:marTop w:val="0"/>
          <w:marBottom w:val="0"/>
          <w:divBdr>
            <w:top w:val="none" w:sz="0" w:space="0" w:color="auto"/>
            <w:left w:val="none" w:sz="0" w:space="0" w:color="auto"/>
            <w:bottom w:val="none" w:sz="0" w:space="0" w:color="auto"/>
            <w:right w:val="none" w:sz="0" w:space="0" w:color="auto"/>
          </w:divBdr>
        </w:div>
        <w:div w:id="34934393">
          <w:marLeft w:val="0"/>
          <w:marRight w:val="0"/>
          <w:marTop w:val="0"/>
          <w:marBottom w:val="0"/>
          <w:divBdr>
            <w:top w:val="none" w:sz="0" w:space="0" w:color="auto"/>
            <w:left w:val="none" w:sz="0" w:space="0" w:color="auto"/>
            <w:bottom w:val="none" w:sz="0" w:space="0" w:color="auto"/>
            <w:right w:val="none" w:sz="0" w:space="0" w:color="auto"/>
          </w:divBdr>
        </w:div>
        <w:div w:id="842663970">
          <w:marLeft w:val="0"/>
          <w:marRight w:val="0"/>
          <w:marTop w:val="0"/>
          <w:marBottom w:val="0"/>
          <w:divBdr>
            <w:top w:val="none" w:sz="0" w:space="0" w:color="auto"/>
            <w:left w:val="none" w:sz="0" w:space="0" w:color="auto"/>
            <w:bottom w:val="none" w:sz="0" w:space="0" w:color="auto"/>
            <w:right w:val="none" w:sz="0" w:space="0" w:color="auto"/>
          </w:divBdr>
        </w:div>
        <w:div w:id="2008744815">
          <w:marLeft w:val="0"/>
          <w:marRight w:val="0"/>
          <w:marTop w:val="0"/>
          <w:marBottom w:val="0"/>
          <w:divBdr>
            <w:top w:val="none" w:sz="0" w:space="0" w:color="auto"/>
            <w:left w:val="none" w:sz="0" w:space="0" w:color="auto"/>
            <w:bottom w:val="none" w:sz="0" w:space="0" w:color="auto"/>
            <w:right w:val="none" w:sz="0" w:space="0" w:color="auto"/>
          </w:divBdr>
        </w:div>
        <w:div w:id="853953699">
          <w:marLeft w:val="0"/>
          <w:marRight w:val="0"/>
          <w:marTop w:val="0"/>
          <w:marBottom w:val="0"/>
          <w:divBdr>
            <w:top w:val="none" w:sz="0" w:space="0" w:color="auto"/>
            <w:left w:val="none" w:sz="0" w:space="0" w:color="auto"/>
            <w:bottom w:val="none" w:sz="0" w:space="0" w:color="auto"/>
            <w:right w:val="none" w:sz="0" w:space="0" w:color="auto"/>
          </w:divBdr>
        </w:div>
        <w:div w:id="397048853">
          <w:marLeft w:val="0"/>
          <w:marRight w:val="0"/>
          <w:marTop w:val="0"/>
          <w:marBottom w:val="0"/>
          <w:divBdr>
            <w:top w:val="none" w:sz="0" w:space="0" w:color="auto"/>
            <w:left w:val="none" w:sz="0" w:space="0" w:color="auto"/>
            <w:bottom w:val="none" w:sz="0" w:space="0" w:color="auto"/>
            <w:right w:val="none" w:sz="0" w:space="0" w:color="auto"/>
          </w:divBdr>
        </w:div>
        <w:div w:id="1847284433">
          <w:marLeft w:val="0"/>
          <w:marRight w:val="0"/>
          <w:marTop w:val="0"/>
          <w:marBottom w:val="0"/>
          <w:divBdr>
            <w:top w:val="none" w:sz="0" w:space="0" w:color="auto"/>
            <w:left w:val="none" w:sz="0" w:space="0" w:color="auto"/>
            <w:bottom w:val="none" w:sz="0" w:space="0" w:color="auto"/>
            <w:right w:val="none" w:sz="0" w:space="0" w:color="auto"/>
          </w:divBdr>
        </w:div>
        <w:div w:id="1143500305">
          <w:marLeft w:val="0"/>
          <w:marRight w:val="0"/>
          <w:marTop w:val="0"/>
          <w:marBottom w:val="0"/>
          <w:divBdr>
            <w:top w:val="none" w:sz="0" w:space="0" w:color="auto"/>
            <w:left w:val="none" w:sz="0" w:space="0" w:color="auto"/>
            <w:bottom w:val="none" w:sz="0" w:space="0" w:color="auto"/>
            <w:right w:val="none" w:sz="0" w:space="0" w:color="auto"/>
          </w:divBdr>
        </w:div>
        <w:div w:id="582421570">
          <w:marLeft w:val="0"/>
          <w:marRight w:val="0"/>
          <w:marTop w:val="0"/>
          <w:marBottom w:val="0"/>
          <w:divBdr>
            <w:top w:val="none" w:sz="0" w:space="0" w:color="auto"/>
            <w:left w:val="none" w:sz="0" w:space="0" w:color="auto"/>
            <w:bottom w:val="none" w:sz="0" w:space="0" w:color="auto"/>
            <w:right w:val="none" w:sz="0" w:space="0" w:color="auto"/>
          </w:divBdr>
        </w:div>
        <w:div w:id="1473987529">
          <w:marLeft w:val="0"/>
          <w:marRight w:val="0"/>
          <w:marTop w:val="0"/>
          <w:marBottom w:val="0"/>
          <w:divBdr>
            <w:top w:val="none" w:sz="0" w:space="0" w:color="auto"/>
            <w:left w:val="none" w:sz="0" w:space="0" w:color="auto"/>
            <w:bottom w:val="none" w:sz="0" w:space="0" w:color="auto"/>
            <w:right w:val="none" w:sz="0" w:space="0" w:color="auto"/>
          </w:divBdr>
        </w:div>
        <w:div w:id="150411960">
          <w:marLeft w:val="0"/>
          <w:marRight w:val="0"/>
          <w:marTop w:val="0"/>
          <w:marBottom w:val="0"/>
          <w:divBdr>
            <w:top w:val="none" w:sz="0" w:space="0" w:color="auto"/>
            <w:left w:val="none" w:sz="0" w:space="0" w:color="auto"/>
            <w:bottom w:val="none" w:sz="0" w:space="0" w:color="auto"/>
            <w:right w:val="none" w:sz="0" w:space="0" w:color="auto"/>
          </w:divBdr>
        </w:div>
        <w:div w:id="72511680">
          <w:marLeft w:val="0"/>
          <w:marRight w:val="0"/>
          <w:marTop w:val="0"/>
          <w:marBottom w:val="0"/>
          <w:divBdr>
            <w:top w:val="none" w:sz="0" w:space="0" w:color="auto"/>
            <w:left w:val="none" w:sz="0" w:space="0" w:color="auto"/>
            <w:bottom w:val="none" w:sz="0" w:space="0" w:color="auto"/>
            <w:right w:val="none" w:sz="0" w:space="0" w:color="auto"/>
          </w:divBdr>
        </w:div>
        <w:div w:id="418984940">
          <w:marLeft w:val="0"/>
          <w:marRight w:val="0"/>
          <w:marTop w:val="0"/>
          <w:marBottom w:val="0"/>
          <w:divBdr>
            <w:top w:val="none" w:sz="0" w:space="0" w:color="auto"/>
            <w:left w:val="none" w:sz="0" w:space="0" w:color="auto"/>
            <w:bottom w:val="none" w:sz="0" w:space="0" w:color="auto"/>
            <w:right w:val="none" w:sz="0" w:space="0" w:color="auto"/>
          </w:divBdr>
        </w:div>
        <w:div w:id="1962220333">
          <w:marLeft w:val="0"/>
          <w:marRight w:val="0"/>
          <w:marTop w:val="0"/>
          <w:marBottom w:val="0"/>
          <w:divBdr>
            <w:top w:val="none" w:sz="0" w:space="0" w:color="auto"/>
            <w:left w:val="none" w:sz="0" w:space="0" w:color="auto"/>
            <w:bottom w:val="none" w:sz="0" w:space="0" w:color="auto"/>
            <w:right w:val="none" w:sz="0" w:space="0" w:color="auto"/>
          </w:divBdr>
        </w:div>
        <w:div w:id="373235429">
          <w:marLeft w:val="0"/>
          <w:marRight w:val="0"/>
          <w:marTop w:val="0"/>
          <w:marBottom w:val="0"/>
          <w:divBdr>
            <w:top w:val="none" w:sz="0" w:space="0" w:color="auto"/>
            <w:left w:val="none" w:sz="0" w:space="0" w:color="auto"/>
            <w:bottom w:val="none" w:sz="0" w:space="0" w:color="auto"/>
            <w:right w:val="none" w:sz="0" w:space="0" w:color="auto"/>
          </w:divBdr>
        </w:div>
      </w:divsChild>
    </w:div>
    <w:div w:id="1610433739">
      <w:bodyDiv w:val="1"/>
      <w:marLeft w:val="0"/>
      <w:marRight w:val="0"/>
      <w:marTop w:val="0"/>
      <w:marBottom w:val="0"/>
      <w:divBdr>
        <w:top w:val="none" w:sz="0" w:space="0" w:color="auto"/>
        <w:left w:val="none" w:sz="0" w:space="0" w:color="auto"/>
        <w:bottom w:val="none" w:sz="0" w:space="0" w:color="auto"/>
        <w:right w:val="none" w:sz="0" w:space="0" w:color="auto"/>
      </w:divBdr>
      <w:divsChild>
        <w:div w:id="685446751">
          <w:marLeft w:val="0"/>
          <w:marRight w:val="0"/>
          <w:marTop w:val="0"/>
          <w:marBottom w:val="0"/>
          <w:divBdr>
            <w:top w:val="none" w:sz="0" w:space="0" w:color="auto"/>
            <w:left w:val="none" w:sz="0" w:space="0" w:color="auto"/>
            <w:bottom w:val="none" w:sz="0" w:space="0" w:color="auto"/>
            <w:right w:val="none" w:sz="0" w:space="0" w:color="auto"/>
          </w:divBdr>
        </w:div>
        <w:div w:id="1139300371">
          <w:marLeft w:val="0"/>
          <w:marRight w:val="0"/>
          <w:marTop w:val="0"/>
          <w:marBottom w:val="0"/>
          <w:divBdr>
            <w:top w:val="none" w:sz="0" w:space="0" w:color="auto"/>
            <w:left w:val="none" w:sz="0" w:space="0" w:color="auto"/>
            <w:bottom w:val="none" w:sz="0" w:space="0" w:color="auto"/>
            <w:right w:val="none" w:sz="0" w:space="0" w:color="auto"/>
          </w:divBdr>
        </w:div>
        <w:div w:id="2112627031">
          <w:marLeft w:val="0"/>
          <w:marRight w:val="0"/>
          <w:marTop w:val="0"/>
          <w:marBottom w:val="0"/>
          <w:divBdr>
            <w:top w:val="none" w:sz="0" w:space="0" w:color="auto"/>
            <w:left w:val="none" w:sz="0" w:space="0" w:color="auto"/>
            <w:bottom w:val="none" w:sz="0" w:space="0" w:color="auto"/>
            <w:right w:val="none" w:sz="0" w:space="0" w:color="auto"/>
          </w:divBdr>
        </w:div>
        <w:div w:id="435949805">
          <w:marLeft w:val="0"/>
          <w:marRight w:val="0"/>
          <w:marTop w:val="0"/>
          <w:marBottom w:val="0"/>
          <w:divBdr>
            <w:top w:val="none" w:sz="0" w:space="0" w:color="auto"/>
            <w:left w:val="none" w:sz="0" w:space="0" w:color="auto"/>
            <w:bottom w:val="none" w:sz="0" w:space="0" w:color="auto"/>
            <w:right w:val="none" w:sz="0" w:space="0" w:color="auto"/>
          </w:divBdr>
        </w:div>
        <w:div w:id="1477449158">
          <w:marLeft w:val="0"/>
          <w:marRight w:val="0"/>
          <w:marTop w:val="0"/>
          <w:marBottom w:val="0"/>
          <w:divBdr>
            <w:top w:val="none" w:sz="0" w:space="0" w:color="auto"/>
            <w:left w:val="none" w:sz="0" w:space="0" w:color="auto"/>
            <w:bottom w:val="none" w:sz="0" w:space="0" w:color="auto"/>
            <w:right w:val="none" w:sz="0" w:space="0" w:color="auto"/>
          </w:divBdr>
        </w:div>
        <w:div w:id="1708720267">
          <w:marLeft w:val="0"/>
          <w:marRight w:val="0"/>
          <w:marTop w:val="0"/>
          <w:marBottom w:val="0"/>
          <w:divBdr>
            <w:top w:val="none" w:sz="0" w:space="0" w:color="auto"/>
            <w:left w:val="none" w:sz="0" w:space="0" w:color="auto"/>
            <w:bottom w:val="none" w:sz="0" w:space="0" w:color="auto"/>
            <w:right w:val="none" w:sz="0" w:space="0" w:color="auto"/>
          </w:divBdr>
        </w:div>
        <w:div w:id="1621758735">
          <w:marLeft w:val="0"/>
          <w:marRight w:val="0"/>
          <w:marTop w:val="0"/>
          <w:marBottom w:val="0"/>
          <w:divBdr>
            <w:top w:val="none" w:sz="0" w:space="0" w:color="auto"/>
            <w:left w:val="none" w:sz="0" w:space="0" w:color="auto"/>
            <w:bottom w:val="none" w:sz="0" w:space="0" w:color="auto"/>
            <w:right w:val="none" w:sz="0" w:space="0" w:color="auto"/>
          </w:divBdr>
        </w:div>
        <w:div w:id="966354216">
          <w:marLeft w:val="0"/>
          <w:marRight w:val="0"/>
          <w:marTop w:val="0"/>
          <w:marBottom w:val="0"/>
          <w:divBdr>
            <w:top w:val="none" w:sz="0" w:space="0" w:color="auto"/>
            <w:left w:val="none" w:sz="0" w:space="0" w:color="auto"/>
            <w:bottom w:val="none" w:sz="0" w:space="0" w:color="auto"/>
            <w:right w:val="none" w:sz="0" w:space="0" w:color="auto"/>
          </w:divBdr>
        </w:div>
        <w:div w:id="1668361269">
          <w:marLeft w:val="0"/>
          <w:marRight w:val="0"/>
          <w:marTop w:val="0"/>
          <w:marBottom w:val="0"/>
          <w:divBdr>
            <w:top w:val="none" w:sz="0" w:space="0" w:color="auto"/>
            <w:left w:val="none" w:sz="0" w:space="0" w:color="auto"/>
            <w:bottom w:val="none" w:sz="0" w:space="0" w:color="auto"/>
            <w:right w:val="none" w:sz="0" w:space="0" w:color="auto"/>
          </w:divBdr>
        </w:div>
        <w:div w:id="341590987">
          <w:marLeft w:val="0"/>
          <w:marRight w:val="0"/>
          <w:marTop w:val="0"/>
          <w:marBottom w:val="0"/>
          <w:divBdr>
            <w:top w:val="none" w:sz="0" w:space="0" w:color="auto"/>
            <w:left w:val="none" w:sz="0" w:space="0" w:color="auto"/>
            <w:bottom w:val="none" w:sz="0" w:space="0" w:color="auto"/>
            <w:right w:val="none" w:sz="0" w:space="0" w:color="auto"/>
          </w:divBdr>
        </w:div>
        <w:div w:id="1307902777">
          <w:marLeft w:val="0"/>
          <w:marRight w:val="0"/>
          <w:marTop w:val="0"/>
          <w:marBottom w:val="0"/>
          <w:divBdr>
            <w:top w:val="none" w:sz="0" w:space="0" w:color="auto"/>
            <w:left w:val="none" w:sz="0" w:space="0" w:color="auto"/>
            <w:bottom w:val="none" w:sz="0" w:space="0" w:color="auto"/>
            <w:right w:val="none" w:sz="0" w:space="0" w:color="auto"/>
          </w:divBdr>
        </w:div>
        <w:div w:id="615066890">
          <w:marLeft w:val="0"/>
          <w:marRight w:val="0"/>
          <w:marTop w:val="0"/>
          <w:marBottom w:val="0"/>
          <w:divBdr>
            <w:top w:val="none" w:sz="0" w:space="0" w:color="auto"/>
            <w:left w:val="none" w:sz="0" w:space="0" w:color="auto"/>
            <w:bottom w:val="none" w:sz="0" w:space="0" w:color="auto"/>
            <w:right w:val="none" w:sz="0" w:space="0" w:color="auto"/>
          </w:divBdr>
        </w:div>
      </w:divsChild>
    </w:div>
    <w:div w:id="1836341039">
      <w:bodyDiv w:val="1"/>
      <w:marLeft w:val="0"/>
      <w:marRight w:val="0"/>
      <w:marTop w:val="0"/>
      <w:marBottom w:val="0"/>
      <w:divBdr>
        <w:top w:val="none" w:sz="0" w:space="0" w:color="auto"/>
        <w:left w:val="none" w:sz="0" w:space="0" w:color="auto"/>
        <w:bottom w:val="none" w:sz="0" w:space="0" w:color="auto"/>
        <w:right w:val="none" w:sz="0" w:space="0" w:color="auto"/>
      </w:divBdr>
      <w:divsChild>
        <w:div w:id="993293893">
          <w:marLeft w:val="0"/>
          <w:marRight w:val="0"/>
          <w:marTop w:val="0"/>
          <w:marBottom w:val="0"/>
          <w:divBdr>
            <w:top w:val="none" w:sz="0" w:space="0" w:color="auto"/>
            <w:left w:val="none" w:sz="0" w:space="0" w:color="auto"/>
            <w:bottom w:val="none" w:sz="0" w:space="0" w:color="auto"/>
            <w:right w:val="none" w:sz="0" w:space="0" w:color="auto"/>
          </w:divBdr>
        </w:div>
        <w:div w:id="1311211088">
          <w:marLeft w:val="0"/>
          <w:marRight w:val="0"/>
          <w:marTop w:val="0"/>
          <w:marBottom w:val="0"/>
          <w:divBdr>
            <w:top w:val="none" w:sz="0" w:space="0" w:color="auto"/>
            <w:left w:val="none" w:sz="0" w:space="0" w:color="auto"/>
            <w:bottom w:val="none" w:sz="0" w:space="0" w:color="auto"/>
            <w:right w:val="none" w:sz="0" w:space="0" w:color="auto"/>
          </w:divBdr>
        </w:div>
      </w:divsChild>
    </w:div>
    <w:div w:id="1982467448">
      <w:bodyDiv w:val="1"/>
      <w:marLeft w:val="0"/>
      <w:marRight w:val="0"/>
      <w:marTop w:val="0"/>
      <w:marBottom w:val="0"/>
      <w:divBdr>
        <w:top w:val="none" w:sz="0" w:space="0" w:color="auto"/>
        <w:left w:val="none" w:sz="0" w:space="0" w:color="auto"/>
        <w:bottom w:val="none" w:sz="0" w:space="0" w:color="auto"/>
        <w:right w:val="none" w:sz="0" w:space="0" w:color="auto"/>
      </w:divBdr>
      <w:divsChild>
        <w:div w:id="296036041">
          <w:marLeft w:val="0"/>
          <w:marRight w:val="0"/>
          <w:marTop w:val="0"/>
          <w:marBottom w:val="0"/>
          <w:divBdr>
            <w:top w:val="none" w:sz="0" w:space="0" w:color="auto"/>
            <w:left w:val="none" w:sz="0" w:space="0" w:color="auto"/>
            <w:bottom w:val="none" w:sz="0" w:space="0" w:color="auto"/>
            <w:right w:val="none" w:sz="0" w:space="0" w:color="auto"/>
          </w:divBdr>
        </w:div>
        <w:div w:id="309410386">
          <w:marLeft w:val="0"/>
          <w:marRight w:val="0"/>
          <w:marTop w:val="0"/>
          <w:marBottom w:val="0"/>
          <w:divBdr>
            <w:top w:val="none" w:sz="0" w:space="0" w:color="auto"/>
            <w:left w:val="none" w:sz="0" w:space="0" w:color="auto"/>
            <w:bottom w:val="none" w:sz="0" w:space="0" w:color="auto"/>
            <w:right w:val="none" w:sz="0" w:space="0" w:color="auto"/>
          </w:divBdr>
        </w:div>
        <w:div w:id="1994288288">
          <w:marLeft w:val="0"/>
          <w:marRight w:val="0"/>
          <w:marTop w:val="0"/>
          <w:marBottom w:val="0"/>
          <w:divBdr>
            <w:top w:val="none" w:sz="0" w:space="0" w:color="auto"/>
            <w:left w:val="none" w:sz="0" w:space="0" w:color="auto"/>
            <w:bottom w:val="none" w:sz="0" w:space="0" w:color="auto"/>
            <w:right w:val="none" w:sz="0" w:space="0" w:color="auto"/>
          </w:divBdr>
        </w:div>
        <w:div w:id="187322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6FDE-1547-4A42-843A-AD745E3E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3215</Words>
  <Characters>17684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Ballandras</dc:creator>
  <cp:keywords/>
  <dc:description/>
  <cp:lastModifiedBy>Prof</cp:lastModifiedBy>
  <cp:revision>13</cp:revision>
  <cp:lastPrinted>2019-05-23T11:15:00Z</cp:lastPrinted>
  <dcterms:created xsi:type="dcterms:W3CDTF">2019-03-02T13:24:00Z</dcterms:created>
  <dcterms:modified xsi:type="dcterms:W3CDTF">2019-06-06T08:56:00Z</dcterms:modified>
</cp:coreProperties>
</file>